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B0" w:rsidRPr="00F91E82" w:rsidRDefault="006863B0" w:rsidP="006863B0">
      <w:pPr>
        <w:rPr>
          <w:rFonts w:ascii="Times New Roman" w:hAnsi="Times New Roman" w:cs="Times New Roman"/>
          <w:sz w:val="24"/>
          <w:szCs w:val="24"/>
        </w:rPr>
      </w:pPr>
    </w:p>
    <w:p w:rsidR="006863B0" w:rsidRPr="00F91E82" w:rsidRDefault="006863B0" w:rsidP="006863B0">
      <w:pPr>
        <w:rPr>
          <w:rFonts w:ascii="Times New Roman" w:hAnsi="Times New Roman" w:cs="Times New Roman"/>
          <w:b/>
          <w:sz w:val="24"/>
          <w:szCs w:val="24"/>
        </w:rPr>
      </w:pPr>
    </w:p>
    <w:p w:rsidR="006863B0" w:rsidRPr="00F91E82" w:rsidRDefault="006863B0" w:rsidP="006863B0">
      <w:pPr>
        <w:rPr>
          <w:rFonts w:ascii="Times New Roman" w:hAnsi="Times New Roman" w:cs="Times New Roman"/>
          <w:b/>
          <w:sz w:val="24"/>
          <w:szCs w:val="24"/>
        </w:rPr>
      </w:pPr>
    </w:p>
    <w:p w:rsidR="006863B0" w:rsidRPr="00F91E82" w:rsidRDefault="006156B9" w:rsidP="006863B0">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page">
              <wp:posOffset>2959100</wp:posOffset>
            </wp:positionH>
            <wp:positionV relativeFrom="page">
              <wp:posOffset>1236980</wp:posOffset>
            </wp:positionV>
            <wp:extent cx="1379220" cy="12725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379220" cy="1272540"/>
                    </a:xfrm>
                    <a:prstGeom prst="rect">
                      <a:avLst/>
                    </a:prstGeom>
                    <a:noFill/>
                  </pic:spPr>
                </pic:pic>
              </a:graphicData>
            </a:graphic>
          </wp:anchor>
        </w:drawing>
      </w:r>
    </w:p>
    <w:p w:rsidR="006863B0" w:rsidRPr="00F91E82" w:rsidRDefault="006863B0" w:rsidP="006863B0">
      <w:pPr>
        <w:rPr>
          <w:rFonts w:ascii="Times New Roman" w:hAnsi="Times New Roman" w:cs="Times New Roman"/>
          <w:b/>
          <w:sz w:val="24"/>
          <w:szCs w:val="24"/>
        </w:rPr>
      </w:pPr>
    </w:p>
    <w:p w:rsidR="008129D0" w:rsidRPr="008129D0" w:rsidRDefault="006863B0" w:rsidP="008129D0">
      <w:pPr>
        <w:rPr>
          <w:rFonts w:ascii="Times New Roman" w:hAnsi="Times New Roman" w:cs="Times New Roman"/>
          <w:b/>
          <w:sz w:val="32"/>
          <w:szCs w:val="32"/>
        </w:rPr>
      </w:pPr>
      <w:r>
        <w:rPr>
          <w:rFonts w:ascii="Times New Roman" w:hAnsi="Times New Roman" w:cs="Times New Roman"/>
          <w:b/>
          <w:sz w:val="24"/>
          <w:szCs w:val="24"/>
        </w:rPr>
        <w:t xml:space="preserve">    </w:t>
      </w:r>
      <w:r w:rsidR="00BA7353">
        <w:rPr>
          <w:rFonts w:ascii="Times New Roman" w:hAnsi="Times New Roman" w:cs="Times New Roman"/>
          <w:b/>
          <w:sz w:val="24"/>
          <w:szCs w:val="24"/>
        </w:rPr>
        <w:t xml:space="preserve"> </w:t>
      </w:r>
      <w:r w:rsidRPr="00F91E82">
        <w:rPr>
          <w:rFonts w:ascii="Times New Roman" w:hAnsi="Times New Roman" w:cs="Times New Roman"/>
          <w:b/>
          <w:sz w:val="32"/>
          <w:szCs w:val="32"/>
        </w:rPr>
        <w:t>VIJAYANAGARA SRI KRISHNADEVARAYA UNIVERSITY</w:t>
      </w:r>
    </w:p>
    <w:p w:rsidR="008129D0" w:rsidRPr="008129D0" w:rsidRDefault="008129D0" w:rsidP="008129D0">
      <w:pPr>
        <w:rPr>
          <w:rFonts w:ascii="Times New Roman" w:hAnsi="Times New Roman" w:cs="Times New Roman"/>
          <w:b/>
          <w:sz w:val="24"/>
          <w:szCs w:val="24"/>
        </w:rPr>
      </w:pPr>
      <w:r w:rsidRPr="008129D0">
        <w:rPr>
          <w:rFonts w:ascii="Times New Roman" w:hAnsi="Times New Roman" w:cs="Times New Roman"/>
          <w:b/>
          <w:sz w:val="24"/>
          <w:szCs w:val="24"/>
        </w:rPr>
        <w:t xml:space="preserve">        DEPARTMENT OF P.G. STUDIES AND </w:t>
      </w:r>
      <w:r w:rsidR="00B4029F" w:rsidRPr="008129D0">
        <w:rPr>
          <w:rFonts w:ascii="Times New Roman" w:hAnsi="Times New Roman" w:cs="Times New Roman"/>
          <w:b/>
          <w:sz w:val="24"/>
          <w:szCs w:val="24"/>
        </w:rPr>
        <w:t xml:space="preserve">RESEACH </w:t>
      </w:r>
      <w:r w:rsidR="00B4029F">
        <w:rPr>
          <w:rFonts w:ascii="Times New Roman" w:hAnsi="Times New Roman" w:cs="Times New Roman"/>
          <w:b/>
          <w:sz w:val="24"/>
          <w:szCs w:val="24"/>
        </w:rPr>
        <w:t>IN</w:t>
      </w:r>
      <w:r w:rsidRPr="008129D0">
        <w:rPr>
          <w:rFonts w:ascii="Times New Roman" w:hAnsi="Times New Roman" w:cs="Times New Roman"/>
          <w:b/>
          <w:sz w:val="24"/>
          <w:szCs w:val="24"/>
        </w:rPr>
        <w:t xml:space="preserve"> MICROBIOLOGY </w:t>
      </w:r>
    </w:p>
    <w:p w:rsidR="008129D0" w:rsidRPr="008129D0" w:rsidRDefault="008129D0" w:rsidP="008129D0">
      <w:pPr>
        <w:rPr>
          <w:rFonts w:ascii="Times New Roman" w:hAnsi="Times New Roman" w:cs="Times New Roman"/>
          <w:b/>
          <w:sz w:val="24"/>
          <w:szCs w:val="24"/>
        </w:rPr>
      </w:pPr>
      <w:r w:rsidRPr="008129D0">
        <w:rPr>
          <w:rFonts w:ascii="Times New Roman" w:hAnsi="Times New Roman" w:cs="Times New Roman"/>
          <w:b/>
          <w:sz w:val="24"/>
          <w:szCs w:val="24"/>
        </w:rPr>
        <w:t xml:space="preserve">                      VIJAYANAGARA SRI KRISHNADEVARAYA UNIVERSITY</w:t>
      </w:r>
    </w:p>
    <w:p w:rsidR="008129D0" w:rsidRPr="008129D0" w:rsidRDefault="008129D0" w:rsidP="008129D0">
      <w:pPr>
        <w:rPr>
          <w:rFonts w:ascii="Times New Roman" w:hAnsi="Times New Roman" w:cs="Times New Roman"/>
          <w:b/>
          <w:sz w:val="24"/>
          <w:szCs w:val="24"/>
        </w:rPr>
      </w:pPr>
      <w:r w:rsidRPr="008129D0">
        <w:rPr>
          <w:rFonts w:ascii="Times New Roman" w:hAnsi="Times New Roman" w:cs="Times New Roman"/>
          <w:b/>
          <w:sz w:val="24"/>
          <w:szCs w:val="24"/>
        </w:rPr>
        <w:t xml:space="preserve">                JNANA SAGARA CAMPUS, VINAYAKANAGAR, CANTONMENT</w:t>
      </w:r>
    </w:p>
    <w:p w:rsidR="008129D0" w:rsidRPr="008129D0" w:rsidRDefault="008129D0" w:rsidP="008129D0">
      <w:pPr>
        <w:rPr>
          <w:rFonts w:ascii="Times New Roman" w:hAnsi="Times New Roman" w:cs="Times New Roman"/>
          <w:b/>
          <w:sz w:val="24"/>
          <w:szCs w:val="24"/>
        </w:rPr>
      </w:pPr>
      <w:r w:rsidRPr="008129D0">
        <w:rPr>
          <w:rFonts w:ascii="Times New Roman" w:hAnsi="Times New Roman" w:cs="Times New Roman"/>
          <w:b/>
          <w:sz w:val="24"/>
          <w:szCs w:val="24"/>
        </w:rPr>
        <w:t xml:space="preserve">                                                          BALLARI-583105</w:t>
      </w:r>
    </w:p>
    <w:p w:rsidR="006863B0" w:rsidRPr="00F91E82" w:rsidRDefault="006863B0" w:rsidP="006863B0">
      <w:pPr>
        <w:rPr>
          <w:rFonts w:ascii="Times New Roman" w:hAnsi="Times New Roman" w:cs="Times New Roman"/>
          <w:sz w:val="24"/>
          <w:szCs w:val="24"/>
        </w:rPr>
      </w:pPr>
    </w:p>
    <w:p w:rsidR="008129D0" w:rsidRPr="00F91E82" w:rsidRDefault="008129D0" w:rsidP="006863B0">
      <w:pPr>
        <w:rPr>
          <w:rFonts w:ascii="Times New Roman" w:hAnsi="Times New Roman" w:cs="Times New Roman"/>
          <w:sz w:val="24"/>
          <w:szCs w:val="24"/>
        </w:rPr>
      </w:pPr>
    </w:p>
    <w:p w:rsidR="006863B0" w:rsidRPr="007205E4" w:rsidRDefault="00E97AF0" w:rsidP="00E97AF0">
      <w:pPr>
        <w:jc w:val="center"/>
        <w:rPr>
          <w:rFonts w:ascii="Times New Roman" w:hAnsi="Times New Roman" w:cs="Times New Roman"/>
          <w:b/>
          <w:sz w:val="28"/>
          <w:szCs w:val="28"/>
        </w:rPr>
      </w:pPr>
      <w:r w:rsidRPr="007205E4">
        <w:rPr>
          <w:rFonts w:ascii="Times New Roman" w:hAnsi="Times New Roman" w:cs="Times New Roman"/>
          <w:b/>
          <w:sz w:val="28"/>
          <w:szCs w:val="28"/>
        </w:rPr>
        <w:t>POST GRADUATE DIPLOMA IN FOOD ANALYSIS</w:t>
      </w:r>
      <w:r w:rsidR="007205E4" w:rsidRPr="007205E4">
        <w:rPr>
          <w:rFonts w:ascii="Times New Roman" w:hAnsi="Times New Roman" w:cs="Times New Roman"/>
          <w:b/>
          <w:sz w:val="28"/>
          <w:szCs w:val="28"/>
        </w:rPr>
        <w:t>,</w:t>
      </w:r>
      <w:r w:rsidRPr="007205E4">
        <w:rPr>
          <w:rFonts w:ascii="Times New Roman" w:hAnsi="Times New Roman" w:cs="Times New Roman"/>
          <w:b/>
          <w:sz w:val="28"/>
          <w:szCs w:val="28"/>
        </w:rPr>
        <w:t xml:space="preserve"> FOOD SAFETY AND STANDARDS SYLLABUS</w:t>
      </w:r>
    </w:p>
    <w:p w:rsidR="006863B0" w:rsidRDefault="006863B0" w:rsidP="006863B0">
      <w:pPr>
        <w:rPr>
          <w:rFonts w:ascii="Times New Roman" w:hAnsi="Times New Roman" w:cs="Times New Roman"/>
          <w:b/>
          <w:sz w:val="24"/>
          <w:szCs w:val="24"/>
        </w:rPr>
      </w:pPr>
    </w:p>
    <w:p w:rsidR="008129D0" w:rsidRDefault="008129D0" w:rsidP="006863B0">
      <w:pPr>
        <w:rPr>
          <w:rFonts w:ascii="Times New Roman" w:hAnsi="Times New Roman" w:cs="Times New Roman"/>
          <w:b/>
          <w:sz w:val="24"/>
          <w:szCs w:val="24"/>
        </w:rPr>
      </w:pPr>
    </w:p>
    <w:p w:rsidR="008129D0" w:rsidRPr="00F91E82" w:rsidRDefault="008129D0" w:rsidP="006863B0">
      <w:pPr>
        <w:rPr>
          <w:rFonts w:ascii="Times New Roman" w:hAnsi="Times New Roman" w:cs="Times New Roman"/>
          <w:b/>
          <w:sz w:val="24"/>
          <w:szCs w:val="24"/>
        </w:rPr>
      </w:pPr>
    </w:p>
    <w:p w:rsidR="006863B0" w:rsidRPr="005B4BE1" w:rsidRDefault="006863B0" w:rsidP="006863B0">
      <w:pPr>
        <w:rPr>
          <w:rFonts w:ascii="Times New Roman" w:hAnsi="Times New Roman" w:cs="Times New Roman"/>
          <w:b/>
          <w:sz w:val="28"/>
          <w:szCs w:val="28"/>
        </w:rPr>
      </w:pPr>
      <w:r>
        <w:rPr>
          <w:rFonts w:ascii="Times New Roman" w:hAnsi="Times New Roman" w:cs="Times New Roman"/>
          <w:b/>
          <w:sz w:val="28"/>
          <w:szCs w:val="28"/>
        </w:rPr>
        <w:t xml:space="preserve">                      </w:t>
      </w:r>
      <w:r w:rsidRPr="005B4BE1">
        <w:rPr>
          <w:rFonts w:ascii="Times New Roman" w:hAnsi="Times New Roman" w:cs="Times New Roman"/>
          <w:b/>
          <w:sz w:val="28"/>
          <w:szCs w:val="28"/>
        </w:rPr>
        <w:t>COURSE CO-ORDINATOR:</w:t>
      </w:r>
      <w:r w:rsidR="00E97AF0">
        <w:rPr>
          <w:rFonts w:ascii="Times New Roman" w:hAnsi="Times New Roman" w:cs="Times New Roman"/>
          <w:b/>
          <w:sz w:val="28"/>
          <w:szCs w:val="28"/>
        </w:rPr>
        <w:t xml:space="preserve"> DR</w:t>
      </w:r>
      <w:r>
        <w:rPr>
          <w:rFonts w:ascii="Times New Roman" w:hAnsi="Times New Roman" w:cs="Times New Roman"/>
          <w:b/>
          <w:sz w:val="28"/>
          <w:szCs w:val="28"/>
        </w:rPr>
        <w:t>.KRISHNAVENI R</w:t>
      </w:r>
    </w:p>
    <w:p w:rsidR="006863B0" w:rsidRDefault="006863B0" w:rsidP="006863B0">
      <w:pPr>
        <w:rPr>
          <w:rFonts w:ascii="Times New Roman" w:hAnsi="Times New Roman" w:cs="Times New Roman"/>
          <w:b/>
          <w:sz w:val="24"/>
          <w:szCs w:val="24"/>
        </w:rPr>
      </w:pPr>
    </w:p>
    <w:p w:rsidR="00BA7353" w:rsidRDefault="00BA7353" w:rsidP="006863B0">
      <w:pPr>
        <w:rPr>
          <w:rFonts w:ascii="Times New Roman" w:hAnsi="Times New Roman" w:cs="Times New Roman"/>
          <w:b/>
          <w:sz w:val="24"/>
          <w:szCs w:val="24"/>
        </w:rPr>
      </w:pPr>
    </w:p>
    <w:p w:rsidR="008129D0" w:rsidRDefault="008129D0" w:rsidP="006863B0">
      <w:pPr>
        <w:rPr>
          <w:rFonts w:ascii="Times New Roman" w:hAnsi="Times New Roman" w:cs="Times New Roman"/>
          <w:b/>
          <w:sz w:val="24"/>
          <w:szCs w:val="24"/>
        </w:rPr>
      </w:pPr>
    </w:p>
    <w:p w:rsidR="008129D0" w:rsidRDefault="008129D0" w:rsidP="006863B0">
      <w:pPr>
        <w:rPr>
          <w:rFonts w:ascii="Times New Roman" w:hAnsi="Times New Roman" w:cs="Times New Roman"/>
          <w:b/>
          <w:sz w:val="24"/>
          <w:szCs w:val="24"/>
        </w:rPr>
      </w:pPr>
    </w:p>
    <w:p w:rsidR="008129D0" w:rsidRDefault="008129D0" w:rsidP="006863B0">
      <w:pPr>
        <w:rPr>
          <w:rFonts w:ascii="Times New Roman" w:hAnsi="Times New Roman" w:cs="Times New Roman"/>
          <w:b/>
          <w:sz w:val="24"/>
          <w:szCs w:val="24"/>
        </w:rPr>
      </w:pPr>
    </w:p>
    <w:p w:rsidR="008129D0" w:rsidRDefault="008129D0" w:rsidP="006863B0">
      <w:pPr>
        <w:rPr>
          <w:rFonts w:ascii="Times New Roman" w:hAnsi="Times New Roman" w:cs="Times New Roman"/>
          <w:b/>
          <w:sz w:val="24"/>
          <w:szCs w:val="24"/>
        </w:rPr>
      </w:pPr>
    </w:p>
    <w:p w:rsidR="00E97AF0" w:rsidRDefault="00E97AF0" w:rsidP="00E97AF0">
      <w:pPr>
        <w:autoSpaceDE w:val="0"/>
        <w:autoSpaceDN w:val="0"/>
        <w:adjustRightInd w:val="0"/>
        <w:spacing w:after="0" w:line="240" w:lineRule="auto"/>
        <w:jc w:val="center"/>
        <w:rPr>
          <w:rFonts w:ascii="Times New Roman" w:hAnsi="Times New Roman" w:cs="Times New Roman"/>
          <w:b/>
          <w:sz w:val="32"/>
          <w:szCs w:val="32"/>
        </w:rPr>
      </w:pPr>
      <w:r w:rsidRPr="00813F24">
        <w:rPr>
          <w:rFonts w:ascii="Times New Roman" w:hAnsi="Times New Roman" w:cs="Times New Roman"/>
          <w:b/>
          <w:sz w:val="32"/>
          <w:szCs w:val="32"/>
        </w:rPr>
        <w:t>CHOICE BASE CREDIT SYSTEM</w:t>
      </w:r>
    </w:p>
    <w:p w:rsidR="00E97AF0" w:rsidRDefault="00E97AF0" w:rsidP="00E97AF0">
      <w:pPr>
        <w:autoSpaceDE w:val="0"/>
        <w:autoSpaceDN w:val="0"/>
        <w:adjustRightInd w:val="0"/>
        <w:spacing w:after="0" w:line="240" w:lineRule="auto"/>
        <w:jc w:val="center"/>
        <w:rPr>
          <w:rFonts w:ascii="Times New Roman" w:hAnsi="Times New Roman" w:cs="Times New Roman"/>
          <w:b/>
          <w:sz w:val="32"/>
          <w:szCs w:val="32"/>
        </w:rPr>
      </w:pPr>
    </w:p>
    <w:p w:rsidR="006863B0" w:rsidRPr="000F523C" w:rsidRDefault="00E97AF0" w:rsidP="000F523C">
      <w:pPr>
        <w:autoSpaceDE w:val="0"/>
        <w:autoSpaceDN w:val="0"/>
        <w:adjustRightInd w:val="0"/>
        <w:spacing w:after="0" w:line="240" w:lineRule="auto"/>
        <w:ind w:left="-567" w:right="-330"/>
        <w:jc w:val="center"/>
        <w:rPr>
          <w:rFonts w:ascii="Times New Roman" w:hAnsi="Times New Roman" w:cs="Times New Roman"/>
          <w:b/>
          <w:sz w:val="28"/>
          <w:szCs w:val="28"/>
        </w:rPr>
      </w:pPr>
      <w:r>
        <w:rPr>
          <w:rFonts w:ascii="Times New Roman" w:hAnsi="Times New Roman" w:cs="Times New Roman"/>
          <w:b/>
          <w:sz w:val="32"/>
          <w:szCs w:val="32"/>
        </w:rPr>
        <w:t>WITH EFFECTIVE FROM 2019-2020 onwards</w:t>
      </w:r>
      <w:r w:rsidRPr="00E97AF0">
        <w:rPr>
          <w:rFonts w:ascii="Times New Roman" w:hAnsi="Times New Roman" w:cs="Times New Roman"/>
          <w:b/>
          <w:sz w:val="28"/>
          <w:szCs w:val="28"/>
        </w:rPr>
        <w:t xml:space="preserve"> </w:t>
      </w:r>
    </w:p>
    <w:p w:rsidR="006863B0" w:rsidRDefault="006863B0"/>
    <w:p w:rsidR="006863B0" w:rsidRPr="00F91E82" w:rsidRDefault="006863B0" w:rsidP="006863B0">
      <w:pPr>
        <w:rPr>
          <w:rFonts w:ascii="Times New Roman" w:hAnsi="Times New Roman" w:cs="Times New Roman"/>
          <w:b/>
          <w:sz w:val="24"/>
          <w:szCs w:val="24"/>
        </w:rPr>
      </w:pPr>
      <w:r w:rsidRPr="00F91E82">
        <w:rPr>
          <w:rFonts w:ascii="Times New Roman" w:hAnsi="Times New Roman" w:cs="Times New Roman"/>
          <w:b/>
          <w:sz w:val="24"/>
          <w:szCs w:val="24"/>
        </w:rPr>
        <w:lastRenderedPageBreak/>
        <w:t xml:space="preserve">POST GRADUATION DIPLOMA IN FOOD ANALYSIS, FOOD SAFTEY AND STANDARDS </w:t>
      </w:r>
    </w:p>
    <w:p w:rsidR="006863B0" w:rsidRPr="00F91E82" w:rsidRDefault="006863B0" w:rsidP="006863B0">
      <w:pPr>
        <w:rPr>
          <w:rFonts w:ascii="Times New Roman" w:hAnsi="Times New Roman" w:cs="Times New Roman"/>
          <w:sz w:val="24"/>
          <w:szCs w:val="24"/>
        </w:rPr>
      </w:pPr>
    </w:p>
    <w:p w:rsidR="006863B0" w:rsidRPr="001E7E6A" w:rsidRDefault="006863B0" w:rsidP="006863B0">
      <w:pPr>
        <w:rPr>
          <w:rFonts w:ascii="Times New Roman" w:hAnsi="Times New Roman" w:cs="Times New Roman"/>
          <w:b/>
          <w:sz w:val="24"/>
          <w:szCs w:val="24"/>
        </w:rPr>
      </w:pPr>
      <w:r w:rsidRPr="00F91E82">
        <w:rPr>
          <w:rFonts w:ascii="Times New Roman" w:hAnsi="Times New Roman" w:cs="Times New Roman"/>
          <w:b/>
          <w:sz w:val="24"/>
          <w:szCs w:val="24"/>
        </w:rPr>
        <w:t>INTRODUCTION:</w:t>
      </w:r>
    </w:p>
    <w:p w:rsidR="006863B0" w:rsidRPr="00F91E82" w:rsidRDefault="006863B0" w:rsidP="006863B0">
      <w:pPr>
        <w:jc w:val="both"/>
        <w:rPr>
          <w:rFonts w:ascii="Times New Roman" w:hAnsi="Times New Roman" w:cs="Times New Roman"/>
          <w:sz w:val="24"/>
          <w:szCs w:val="24"/>
        </w:rPr>
      </w:pPr>
      <w:r w:rsidRPr="00F91E82">
        <w:rPr>
          <w:rFonts w:ascii="Times New Roman" w:hAnsi="Times New Roman" w:cs="Times New Roman"/>
          <w:sz w:val="24"/>
          <w:szCs w:val="24"/>
        </w:rPr>
        <w:t xml:space="preserve">The Course “Food analysis, food safety and standards at PG Diploma level, acquaints with the national and international food laws and standards to develop an enabling environment to have safe and quality food for everyone.    Food Safety is an important public concern and is gaining importance in the backdrop of enforcement of newly enacted Act “Food </w:t>
      </w:r>
      <w:r>
        <w:rPr>
          <w:rFonts w:ascii="Times New Roman" w:hAnsi="Times New Roman" w:cs="Times New Roman"/>
          <w:sz w:val="24"/>
          <w:szCs w:val="24"/>
        </w:rPr>
        <w:t>Safety and Standards Act, 2006”</w:t>
      </w:r>
      <w:r w:rsidRPr="00F91E82">
        <w:rPr>
          <w:rFonts w:ascii="Times New Roman" w:hAnsi="Times New Roman" w:cs="Times New Roman"/>
          <w:sz w:val="24"/>
          <w:szCs w:val="24"/>
        </w:rPr>
        <w:t>.</w:t>
      </w:r>
    </w:p>
    <w:p w:rsidR="006863B0" w:rsidRPr="00F91E82" w:rsidRDefault="006863B0" w:rsidP="006863B0">
      <w:pPr>
        <w:jc w:val="both"/>
        <w:rPr>
          <w:rFonts w:ascii="Times New Roman" w:hAnsi="Times New Roman" w:cs="Times New Roman"/>
          <w:sz w:val="24"/>
          <w:szCs w:val="24"/>
        </w:rPr>
      </w:pPr>
      <w:r w:rsidRPr="00F91E82">
        <w:rPr>
          <w:rFonts w:ascii="Times New Roman" w:hAnsi="Times New Roman" w:cs="Times New Roman"/>
          <w:sz w:val="24"/>
          <w:szCs w:val="24"/>
        </w:rPr>
        <w:t>Food Processing Industries and focus on export of agriculture produce and processed food products are drastically increasing</w:t>
      </w:r>
      <w:r>
        <w:rPr>
          <w:rFonts w:ascii="Times New Roman" w:hAnsi="Times New Roman" w:cs="Times New Roman"/>
          <w:sz w:val="24"/>
          <w:szCs w:val="24"/>
        </w:rPr>
        <w:t>.</w:t>
      </w:r>
      <w:r w:rsidRPr="00F91E82">
        <w:rPr>
          <w:rFonts w:ascii="Times New Roman" w:hAnsi="Times New Roman" w:cs="Times New Roman"/>
          <w:sz w:val="24"/>
          <w:szCs w:val="24"/>
        </w:rPr>
        <w:t xml:space="preserve"> Hence the  new act and its rules and regulations have many new dimensions and  special features  which include</w:t>
      </w:r>
      <w:r>
        <w:rPr>
          <w:rFonts w:ascii="Times New Roman" w:hAnsi="Times New Roman" w:cs="Times New Roman"/>
          <w:sz w:val="24"/>
          <w:szCs w:val="24"/>
        </w:rPr>
        <w:t xml:space="preserve"> science based umbrella law,</w:t>
      </w:r>
      <w:r w:rsidRPr="00F91E82">
        <w:rPr>
          <w:rFonts w:ascii="Times New Roman" w:hAnsi="Times New Roman" w:cs="Times New Roman"/>
          <w:sz w:val="24"/>
          <w:szCs w:val="24"/>
        </w:rPr>
        <w:t xml:space="preserve"> shift from regulatory </w:t>
      </w:r>
      <w:r>
        <w:rPr>
          <w:rFonts w:ascii="Times New Roman" w:hAnsi="Times New Roman" w:cs="Times New Roman"/>
          <w:sz w:val="24"/>
          <w:szCs w:val="24"/>
        </w:rPr>
        <w:t>regime to self reliance,</w:t>
      </w:r>
      <w:r w:rsidRPr="00F91E82">
        <w:rPr>
          <w:rFonts w:ascii="Times New Roman" w:hAnsi="Times New Roman" w:cs="Times New Roman"/>
          <w:sz w:val="24"/>
          <w:szCs w:val="24"/>
        </w:rPr>
        <w:t xml:space="preserve">  embraces health foods, supplements and  </w:t>
      </w:r>
      <w:proofErr w:type="spellStart"/>
      <w:r w:rsidRPr="00F91E82">
        <w:rPr>
          <w:rFonts w:ascii="Times New Roman" w:hAnsi="Times New Roman" w:cs="Times New Roman"/>
          <w:sz w:val="24"/>
          <w:szCs w:val="24"/>
        </w:rPr>
        <w:t>nutraceuticals</w:t>
      </w:r>
      <w:proofErr w:type="spellEnd"/>
      <w:r w:rsidRPr="00F91E82">
        <w:rPr>
          <w:rFonts w:ascii="Times New Roman" w:hAnsi="Times New Roman" w:cs="Times New Roman"/>
          <w:sz w:val="24"/>
          <w:szCs w:val="24"/>
        </w:rPr>
        <w:t xml:space="preserve">; ensuring harmonization between  domestic </w:t>
      </w:r>
      <w:r>
        <w:rPr>
          <w:rFonts w:ascii="Times New Roman" w:hAnsi="Times New Roman" w:cs="Times New Roman"/>
          <w:sz w:val="24"/>
          <w:szCs w:val="24"/>
        </w:rPr>
        <w:t>and international food regimes</w:t>
      </w:r>
      <w:r w:rsidRPr="00F91E82">
        <w:rPr>
          <w:rFonts w:ascii="Times New Roman" w:hAnsi="Times New Roman" w:cs="Times New Roman"/>
          <w:sz w:val="24"/>
          <w:szCs w:val="24"/>
        </w:rPr>
        <w:t xml:space="preserve"> issuing of license in a  transparent as well as decentralized mode and within a stipulated  time frame period;  graded penalty as well compounding and adjudication of cases; monitoring and validation of   Food S</w:t>
      </w:r>
      <w:r>
        <w:rPr>
          <w:rFonts w:ascii="Times New Roman" w:hAnsi="Times New Roman" w:cs="Times New Roman"/>
          <w:sz w:val="24"/>
          <w:szCs w:val="24"/>
        </w:rPr>
        <w:t>afety Management Systems</w:t>
      </w:r>
      <w:r w:rsidRPr="00F91E82">
        <w:rPr>
          <w:rFonts w:ascii="Times New Roman" w:hAnsi="Times New Roman" w:cs="Times New Roman"/>
          <w:sz w:val="24"/>
          <w:szCs w:val="24"/>
        </w:rPr>
        <w:t xml:space="preserve"> in food establishments; and undertaking capacity building as well as information dissemination activities.</w:t>
      </w:r>
    </w:p>
    <w:p w:rsidR="006863B0" w:rsidRDefault="006863B0" w:rsidP="006863B0">
      <w:pPr>
        <w:jc w:val="both"/>
        <w:rPr>
          <w:rFonts w:ascii="Times New Roman" w:hAnsi="Times New Roman" w:cs="Times New Roman"/>
          <w:sz w:val="24"/>
          <w:szCs w:val="24"/>
        </w:rPr>
      </w:pPr>
      <w:r w:rsidRPr="00F91E82">
        <w:rPr>
          <w:rFonts w:ascii="Times New Roman" w:hAnsi="Times New Roman" w:cs="Times New Roman"/>
          <w:sz w:val="24"/>
          <w:szCs w:val="24"/>
        </w:rPr>
        <w:t>Food quality and safety as been important criteria for consumers, retailers, manufactu</w:t>
      </w:r>
      <w:r w:rsidR="00803E1A">
        <w:rPr>
          <w:rFonts w:ascii="Times New Roman" w:hAnsi="Times New Roman" w:cs="Times New Roman"/>
          <w:sz w:val="24"/>
          <w:szCs w:val="24"/>
        </w:rPr>
        <w:t>rers and regulators. The progra</w:t>
      </w:r>
      <w:r w:rsidRPr="00F91E82">
        <w:rPr>
          <w:rFonts w:ascii="Times New Roman" w:hAnsi="Times New Roman" w:cs="Times New Roman"/>
          <w:sz w:val="24"/>
          <w:szCs w:val="24"/>
        </w:rPr>
        <w:t>mme is to initiate all the post graduates such as science, agriculture, food science or allied disciplines   who wish to make career in food industries contemplating a career in Food Quality and Safety Management. It is also intended for Professionals in food Processing and Quality Control for strengthening their proficiency in design and implementations of quality management systems. The programme shall also open new vista for entrepreneurs who intend to diversify in Food Safety and Quality Aspects. This programme is designed to develop a practical “hands on training” in food safety, quality and understands t</w:t>
      </w:r>
      <w:r>
        <w:rPr>
          <w:rFonts w:ascii="Times New Roman" w:hAnsi="Times New Roman" w:cs="Times New Roman"/>
          <w:sz w:val="24"/>
          <w:szCs w:val="24"/>
        </w:rPr>
        <w:t>h</w:t>
      </w:r>
      <w:r w:rsidRPr="00F91E82">
        <w:rPr>
          <w:rFonts w:ascii="Times New Roman" w:hAnsi="Times New Roman" w:cs="Times New Roman"/>
          <w:sz w:val="24"/>
          <w:szCs w:val="24"/>
        </w:rPr>
        <w:t>e laws and regulations to be followed in food industries.</w:t>
      </w:r>
    </w:p>
    <w:p w:rsidR="006863B0" w:rsidRPr="00F91E82" w:rsidRDefault="006863B0" w:rsidP="006863B0">
      <w:pPr>
        <w:jc w:val="both"/>
        <w:rPr>
          <w:rFonts w:ascii="Times New Roman" w:hAnsi="Times New Roman" w:cs="Times New Roman"/>
          <w:sz w:val="24"/>
          <w:szCs w:val="24"/>
        </w:rPr>
      </w:pPr>
      <w:r w:rsidRPr="00F91E82">
        <w:rPr>
          <w:rFonts w:ascii="Times New Roman" w:hAnsi="Times New Roman" w:cs="Times New Roman"/>
          <w:sz w:val="24"/>
          <w:szCs w:val="24"/>
        </w:rPr>
        <w:t xml:space="preserve"> The programme incorporates the specialized knowledge and skills required to implement the fundamental principles of ‘Quality Assurance.’ The students will be beneficial to write food analyst examination and junior analyst examination conducted by fssai (food safety and standards authority of India   Mysore</w:t>
      </w:r>
      <w:r w:rsidR="00803E1A" w:rsidRPr="00F91E82">
        <w:rPr>
          <w:rFonts w:ascii="Times New Roman" w:hAnsi="Times New Roman" w:cs="Times New Roman"/>
          <w:sz w:val="24"/>
          <w:szCs w:val="24"/>
        </w:rPr>
        <w:t>).</w:t>
      </w:r>
    </w:p>
    <w:p w:rsidR="006863B0" w:rsidRDefault="006863B0"/>
    <w:p w:rsidR="006863B0" w:rsidRDefault="006863B0"/>
    <w:p w:rsidR="006863B0" w:rsidRDefault="006863B0"/>
    <w:p w:rsidR="006863B0" w:rsidRDefault="006863B0"/>
    <w:p w:rsidR="006863B0" w:rsidRDefault="006863B0"/>
    <w:p w:rsidR="006863B0" w:rsidRPr="00F91E82" w:rsidRDefault="006863B0" w:rsidP="006863B0">
      <w:pPr>
        <w:spacing w:after="0"/>
        <w:jc w:val="both"/>
        <w:rPr>
          <w:rFonts w:ascii="Times New Roman" w:hAnsi="Times New Roman" w:cs="Times New Roman"/>
          <w:b/>
          <w:sz w:val="24"/>
          <w:szCs w:val="24"/>
        </w:rPr>
      </w:pPr>
      <w:r w:rsidRPr="00F91E82">
        <w:rPr>
          <w:rFonts w:ascii="Times New Roman" w:hAnsi="Times New Roman" w:cs="Times New Roman"/>
          <w:b/>
          <w:sz w:val="24"/>
          <w:szCs w:val="24"/>
        </w:rPr>
        <w:lastRenderedPageBreak/>
        <w:t xml:space="preserve">Eligibility: </w:t>
      </w:r>
    </w:p>
    <w:p w:rsidR="006863B0" w:rsidRDefault="006863B0" w:rsidP="006863B0">
      <w:pPr>
        <w:autoSpaceDE w:val="0"/>
        <w:autoSpaceDN w:val="0"/>
        <w:adjustRightInd w:val="0"/>
        <w:spacing w:after="0" w:line="240" w:lineRule="auto"/>
        <w:jc w:val="both"/>
        <w:rPr>
          <w:rFonts w:ascii="Times New Roman" w:hAnsi="Times New Roman" w:cs="Times New Roman"/>
          <w:sz w:val="24"/>
          <w:szCs w:val="24"/>
        </w:rPr>
      </w:pPr>
      <w:proofErr w:type="gramStart"/>
      <w:r w:rsidRPr="00F91E82">
        <w:rPr>
          <w:rFonts w:ascii="Times New Roman" w:hAnsi="Times New Roman" w:cs="Times New Roman"/>
          <w:sz w:val="24"/>
          <w:szCs w:val="24"/>
        </w:rPr>
        <w:t>Candidate with Degre</w:t>
      </w:r>
      <w:r w:rsidR="00803E1A">
        <w:rPr>
          <w:rFonts w:ascii="Times New Roman" w:hAnsi="Times New Roman" w:cs="Times New Roman"/>
          <w:sz w:val="24"/>
          <w:szCs w:val="24"/>
        </w:rPr>
        <w:t>e and Masters Degree in Botany/</w:t>
      </w:r>
      <w:r w:rsidRPr="00F91E82">
        <w:rPr>
          <w:rFonts w:ascii="Times New Roman" w:hAnsi="Times New Roman" w:cs="Times New Roman"/>
          <w:sz w:val="24"/>
          <w:szCs w:val="24"/>
        </w:rPr>
        <w:t>Applied Botany/</w:t>
      </w:r>
      <w:r>
        <w:rPr>
          <w:rFonts w:ascii="Times New Roman" w:hAnsi="Times New Roman" w:cs="Times New Roman"/>
          <w:sz w:val="24"/>
          <w:szCs w:val="24"/>
        </w:rPr>
        <w:t xml:space="preserve"> Zoology </w:t>
      </w:r>
      <w:r w:rsidR="00803E1A">
        <w:rPr>
          <w:rFonts w:ascii="Times New Roman" w:hAnsi="Times New Roman" w:cs="Times New Roman"/>
          <w:sz w:val="24"/>
          <w:szCs w:val="24"/>
        </w:rPr>
        <w:t>Biotechnology/</w:t>
      </w:r>
      <w:r w:rsidRPr="00F91E82">
        <w:rPr>
          <w:rFonts w:ascii="Times New Roman" w:hAnsi="Times New Roman" w:cs="Times New Roman"/>
          <w:sz w:val="24"/>
          <w:szCs w:val="24"/>
        </w:rPr>
        <w:t>Microbiology/ Biochemistry/ Plant Sci</w:t>
      </w:r>
      <w:r w:rsidR="00803E1A">
        <w:rPr>
          <w:rFonts w:ascii="Times New Roman" w:hAnsi="Times New Roman" w:cs="Times New Roman"/>
          <w:sz w:val="24"/>
          <w:szCs w:val="24"/>
        </w:rPr>
        <w:t>ence/ Agriculture/ Sericulture/Food and Nutrition/</w:t>
      </w:r>
      <w:r>
        <w:rPr>
          <w:rFonts w:ascii="Times New Roman" w:hAnsi="Times New Roman" w:cs="Times New Roman"/>
          <w:sz w:val="24"/>
          <w:szCs w:val="24"/>
        </w:rPr>
        <w:t>H</w:t>
      </w:r>
      <w:r w:rsidR="00803E1A">
        <w:rPr>
          <w:rFonts w:ascii="Times New Roman" w:hAnsi="Times New Roman" w:cs="Times New Roman"/>
          <w:sz w:val="24"/>
          <w:szCs w:val="24"/>
        </w:rPr>
        <w:t>ome science/ L</w:t>
      </w:r>
      <w:r w:rsidRPr="00F91E82">
        <w:rPr>
          <w:rFonts w:ascii="Times New Roman" w:hAnsi="Times New Roman" w:cs="Times New Roman"/>
          <w:sz w:val="24"/>
          <w:szCs w:val="24"/>
        </w:rPr>
        <w:t>ife Science and allied sciences.</w:t>
      </w:r>
      <w:proofErr w:type="gramEnd"/>
      <w:r w:rsidRPr="001C165F">
        <w:rPr>
          <w:rFonts w:ascii="Times New Roman" w:hAnsi="Times New Roman" w:cs="Times New Roman"/>
          <w:sz w:val="24"/>
          <w:szCs w:val="24"/>
        </w:rPr>
        <w:t xml:space="preserve"> </w:t>
      </w:r>
      <w:r w:rsidRPr="003E6947">
        <w:rPr>
          <w:rFonts w:ascii="Times New Roman" w:hAnsi="Times New Roman" w:cs="Times New Roman"/>
          <w:sz w:val="24"/>
          <w:szCs w:val="24"/>
        </w:rPr>
        <w:t xml:space="preserve">Students doing their </w:t>
      </w:r>
      <w:proofErr w:type="spellStart"/>
      <w:r w:rsidRPr="003E6947">
        <w:rPr>
          <w:rFonts w:ascii="Times New Roman" w:hAnsi="Times New Roman" w:cs="Times New Roman"/>
          <w:sz w:val="24"/>
          <w:szCs w:val="24"/>
        </w:rPr>
        <w:t>M.Phil</w:t>
      </w:r>
      <w:proofErr w:type="spellEnd"/>
      <w:r w:rsidRPr="003E6947">
        <w:rPr>
          <w:rFonts w:ascii="Times New Roman" w:hAnsi="Times New Roman" w:cs="Times New Roman"/>
          <w:sz w:val="24"/>
          <w:szCs w:val="24"/>
        </w:rPr>
        <w:t>/Doctoral studies can also join the programme to strengthen their analytical skills. Working professionals in government and private sector companies can also pursue this programme</w:t>
      </w:r>
      <w:r>
        <w:rPr>
          <w:rFonts w:ascii="Times New Roman" w:hAnsi="Times New Roman" w:cs="Times New Roman"/>
          <w:sz w:val="24"/>
          <w:szCs w:val="24"/>
        </w:rPr>
        <w:t xml:space="preserve"> through regular/Distance mode of learning.</w:t>
      </w:r>
    </w:p>
    <w:p w:rsidR="006863B0" w:rsidRPr="00F91E82" w:rsidRDefault="006863B0" w:rsidP="006863B0">
      <w:pPr>
        <w:spacing w:after="0"/>
        <w:jc w:val="both"/>
        <w:rPr>
          <w:rFonts w:ascii="Times New Roman" w:hAnsi="Times New Roman" w:cs="Times New Roman"/>
          <w:sz w:val="24"/>
          <w:szCs w:val="24"/>
        </w:rPr>
      </w:pPr>
    </w:p>
    <w:p w:rsidR="006863B0" w:rsidRPr="00F91E82" w:rsidRDefault="006863B0" w:rsidP="006863B0">
      <w:pPr>
        <w:rPr>
          <w:rFonts w:ascii="Times New Roman" w:hAnsi="Times New Roman" w:cs="Times New Roman"/>
          <w:b/>
          <w:sz w:val="24"/>
          <w:szCs w:val="24"/>
        </w:rPr>
      </w:pPr>
      <w:r w:rsidRPr="00F91E82">
        <w:rPr>
          <w:rFonts w:ascii="Times New Roman" w:hAnsi="Times New Roman" w:cs="Times New Roman"/>
          <w:b/>
          <w:sz w:val="24"/>
          <w:szCs w:val="24"/>
        </w:rPr>
        <w:t xml:space="preserve">Duration: </w:t>
      </w:r>
      <w:r w:rsidRPr="00F91E82">
        <w:rPr>
          <w:rFonts w:ascii="Times New Roman" w:hAnsi="Times New Roman" w:cs="Times New Roman"/>
          <w:sz w:val="24"/>
          <w:szCs w:val="24"/>
        </w:rPr>
        <w:t>Two Semesters of four months each.</w:t>
      </w:r>
      <w:r w:rsidRPr="00F91E82">
        <w:rPr>
          <w:rFonts w:ascii="Times New Roman" w:hAnsi="Times New Roman" w:cs="Times New Roman"/>
          <w:b/>
          <w:sz w:val="24"/>
          <w:szCs w:val="24"/>
        </w:rPr>
        <w:t xml:space="preserve"> </w:t>
      </w: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BD0C04" w:rsidRDefault="00BD0C04" w:rsidP="006A3D41">
      <w:pPr>
        <w:spacing w:after="0"/>
        <w:ind w:right="-52"/>
        <w:jc w:val="center"/>
        <w:rPr>
          <w:rFonts w:ascii="Times New Roman" w:eastAsia="Times New Roman" w:hAnsi="Times New Roman" w:cs="Times New Roman"/>
          <w:b/>
          <w:sz w:val="24"/>
          <w:szCs w:val="24"/>
        </w:rPr>
      </w:pPr>
    </w:p>
    <w:p w:rsidR="006A3D41" w:rsidRPr="005C49F0" w:rsidRDefault="006A3D41" w:rsidP="00BD0C04">
      <w:pPr>
        <w:spacing w:after="0"/>
        <w:ind w:right="-52"/>
        <w:rPr>
          <w:rFonts w:ascii="Times New Roman" w:eastAsia="Times New Roman" w:hAnsi="Times New Roman" w:cs="Times New Roman"/>
          <w:b/>
          <w:sz w:val="24"/>
          <w:szCs w:val="24"/>
        </w:rPr>
        <w:sectPr w:rsidR="006A3D41" w:rsidRPr="005C49F0" w:rsidSect="005D2CBA">
          <w:pgSz w:w="11900" w:h="16834" w:code="9"/>
          <w:pgMar w:top="1435" w:right="1440" w:bottom="1440" w:left="1440" w:header="0" w:footer="0" w:gutter="0"/>
          <w:cols w:space="0" w:equalWidth="0">
            <w:col w:w="9029"/>
          </w:cols>
          <w:docGrid w:linePitch="360"/>
        </w:sectPr>
      </w:pPr>
    </w:p>
    <w:p w:rsidR="006A3D41" w:rsidRPr="008D7D2A" w:rsidRDefault="006A3D41" w:rsidP="006A3D41">
      <w:pPr>
        <w:spacing w:after="0" w:line="360" w:lineRule="auto"/>
        <w:ind w:right="-52"/>
        <w:jc w:val="both"/>
        <w:rPr>
          <w:rFonts w:ascii="Times New Roman" w:eastAsia="Times New Roman" w:hAnsi="Times New Roman" w:cs="Times New Roman"/>
          <w:sz w:val="2"/>
          <w:szCs w:val="2"/>
        </w:rPr>
        <w:sectPr w:rsidR="006A3D41" w:rsidRPr="008D7D2A" w:rsidSect="005D2CBA">
          <w:type w:val="continuous"/>
          <w:pgSz w:w="11900" w:h="16834" w:code="9"/>
          <w:pgMar w:top="1435" w:right="1440" w:bottom="1440" w:left="1440" w:header="0" w:footer="0" w:gutter="0"/>
          <w:cols w:num="2" w:space="0" w:equalWidth="0">
            <w:col w:w="3340" w:space="720"/>
            <w:col w:w="4969"/>
          </w:cols>
          <w:docGrid w:linePitch="360"/>
        </w:sectPr>
      </w:pPr>
    </w:p>
    <w:p w:rsidR="00BD0C04" w:rsidRPr="00BD0C04" w:rsidRDefault="00BD0C04" w:rsidP="00BD0C04">
      <w:pPr>
        <w:rPr>
          <w:rFonts w:ascii="Times New Roman" w:hAnsi="Times New Roman" w:cs="Times New Roman"/>
          <w:b/>
          <w:bCs/>
          <w:sz w:val="24"/>
          <w:szCs w:val="24"/>
        </w:rPr>
      </w:pPr>
      <w:proofErr w:type="gramStart"/>
      <w:r w:rsidRPr="00BD0C04">
        <w:rPr>
          <w:rFonts w:ascii="Times New Roman" w:hAnsi="Times New Roman" w:cs="Times New Roman"/>
          <w:b/>
          <w:bCs/>
          <w:sz w:val="24"/>
          <w:szCs w:val="24"/>
        </w:rPr>
        <w:lastRenderedPageBreak/>
        <w:t>COURSE STRUCT</w:t>
      </w:r>
      <w:r w:rsidR="00865D1F">
        <w:rPr>
          <w:rFonts w:ascii="Times New Roman" w:hAnsi="Times New Roman" w:cs="Times New Roman"/>
          <w:b/>
          <w:bCs/>
          <w:sz w:val="24"/>
          <w:szCs w:val="24"/>
        </w:rPr>
        <w:t>URE FOR ONE YEAR POST GRADUATE</w:t>
      </w:r>
      <w:r w:rsidRPr="00BD0C04">
        <w:rPr>
          <w:rFonts w:ascii="Times New Roman" w:hAnsi="Times New Roman" w:cs="Times New Roman"/>
          <w:b/>
          <w:bCs/>
          <w:sz w:val="24"/>
          <w:szCs w:val="24"/>
        </w:rPr>
        <w:t xml:space="preserve"> DIPLOMA DEGREE IN FOOD ANALYSIS, FOOD SAFETY AND STANDARDS.</w:t>
      </w:r>
      <w:proofErr w:type="gramEnd"/>
    </w:p>
    <w:p w:rsidR="006A3D41" w:rsidRPr="004431AB" w:rsidRDefault="00BD0C04" w:rsidP="00BD0C04">
      <w:pPr>
        <w:rPr>
          <w:b/>
        </w:rPr>
      </w:pPr>
      <w:r w:rsidRPr="004431AB">
        <w:rPr>
          <w:rFonts w:ascii="Times New Roman" w:eastAsia="Times New Roman" w:hAnsi="Times New Roman" w:cs="Times New Roman"/>
          <w:b/>
          <w:sz w:val="24"/>
          <w:szCs w:val="24"/>
        </w:rPr>
        <w:t xml:space="preserve">                                     </w:t>
      </w:r>
      <w:r w:rsidR="006A3D41" w:rsidRPr="004431AB">
        <w:rPr>
          <w:rFonts w:ascii="Arial" w:hAnsi="Arial" w:cs="Arial"/>
        </w:rPr>
        <w:t>(APPROVED IN BOS-PG MEETING</w:t>
      </w:r>
      <w:r w:rsidR="006A3D41" w:rsidRPr="004431AB">
        <w:rPr>
          <w:b/>
        </w:rPr>
        <w:t>)</w:t>
      </w:r>
    </w:p>
    <w:p w:rsidR="006A3D41" w:rsidRDefault="00BD0C04" w:rsidP="006A3D41">
      <w:pPr>
        <w:spacing w:after="0" w:line="360" w:lineRule="auto"/>
        <w:ind w:right="-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3D41">
        <w:rPr>
          <w:rFonts w:ascii="Times New Roman" w:eastAsia="Times New Roman" w:hAnsi="Times New Roman" w:cs="Times New Roman"/>
          <w:b/>
          <w:sz w:val="24"/>
          <w:szCs w:val="24"/>
        </w:rPr>
        <w:t>I SEMESTER</w:t>
      </w:r>
    </w:p>
    <w:tbl>
      <w:tblPr>
        <w:tblStyle w:val="TableGrid"/>
        <w:tblW w:w="9988" w:type="dxa"/>
        <w:jc w:val="center"/>
        <w:tblInd w:w="-743" w:type="dxa"/>
        <w:tblLook w:val="04A0"/>
      </w:tblPr>
      <w:tblGrid>
        <w:gridCol w:w="1671"/>
        <w:gridCol w:w="3166"/>
        <w:gridCol w:w="1134"/>
        <w:gridCol w:w="1701"/>
        <w:gridCol w:w="1295"/>
        <w:gridCol w:w="1021"/>
      </w:tblGrid>
      <w:tr w:rsidR="006A3D41" w:rsidRPr="008D7D2A" w:rsidTr="005D2CBA">
        <w:trPr>
          <w:jc w:val="center"/>
        </w:trPr>
        <w:tc>
          <w:tcPr>
            <w:tcW w:w="0" w:type="auto"/>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sidRPr="008D7D2A">
              <w:rPr>
                <w:rFonts w:ascii="Times New Roman" w:eastAsia="Times New Roman" w:hAnsi="Times New Roman" w:cs="Times New Roman"/>
                <w:b/>
                <w:sz w:val="24"/>
                <w:szCs w:val="24"/>
              </w:rPr>
              <w:t>Paper code</w:t>
            </w:r>
          </w:p>
        </w:tc>
        <w:tc>
          <w:tcPr>
            <w:tcW w:w="3166" w:type="dxa"/>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sidRPr="008D7D2A">
              <w:rPr>
                <w:rFonts w:ascii="Times New Roman" w:eastAsia="Times New Roman" w:hAnsi="Times New Roman" w:cs="Times New Roman"/>
                <w:b/>
                <w:sz w:val="24"/>
                <w:szCs w:val="24"/>
              </w:rPr>
              <w:t>Title of the Paper</w:t>
            </w:r>
          </w:p>
        </w:tc>
        <w:tc>
          <w:tcPr>
            <w:tcW w:w="1134" w:type="dxa"/>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701" w:type="dxa"/>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sidRPr="008D7D2A">
              <w:rPr>
                <w:rFonts w:ascii="Times New Roman" w:eastAsia="Times New Roman" w:hAnsi="Times New Roman" w:cs="Times New Roman"/>
                <w:b/>
                <w:sz w:val="24"/>
                <w:szCs w:val="24"/>
              </w:rPr>
              <w:t>Internal Assessment</w:t>
            </w:r>
          </w:p>
        </w:tc>
        <w:tc>
          <w:tcPr>
            <w:tcW w:w="1295" w:type="dxa"/>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sidRPr="008D7D2A">
              <w:rPr>
                <w:rFonts w:ascii="Times New Roman" w:eastAsia="Times New Roman" w:hAnsi="Times New Roman" w:cs="Times New Roman"/>
                <w:b/>
                <w:sz w:val="24"/>
                <w:szCs w:val="24"/>
              </w:rPr>
              <w:t>Theory/ Practical</w:t>
            </w:r>
          </w:p>
        </w:tc>
        <w:tc>
          <w:tcPr>
            <w:tcW w:w="0" w:type="auto"/>
          </w:tcPr>
          <w:p w:rsidR="006A3D41" w:rsidRPr="008D7D2A" w:rsidRDefault="006A3D41" w:rsidP="005D2CBA">
            <w:pPr>
              <w:spacing w:line="360" w:lineRule="auto"/>
              <w:ind w:right="-52"/>
              <w:jc w:val="center"/>
              <w:rPr>
                <w:rFonts w:ascii="Times New Roman" w:eastAsia="Times New Roman" w:hAnsi="Times New Roman" w:cs="Times New Roman"/>
                <w:b/>
                <w:sz w:val="24"/>
                <w:szCs w:val="24"/>
              </w:rPr>
            </w:pPr>
            <w:r w:rsidRPr="008D7D2A">
              <w:rPr>
                <w:rFonts w:ascii="Times New Roman" w:eastAsia="Times New Roman" w:hAnsi="Times New Roman" w:cs="Times New Roman"/>
                <w:b/>
                <w:sz w:val="24"/>
                <w:szCs w:val="24"/>
              </w:rPr>
              <w:t>Total Marks</w:t>
            </w:r>
          </w:p>
        </w:tc>
      </w:tr>
      <w:tr w:rsidR="006A3D41" w:rsidRPr="008D7D2A" w:rsidTr="005D2CBA">
        <w:trPr>
          <w:jc w:val="center"/>
        </w:trPr>
        <w:tc>
          <w:tcPr>
            <w:tcW w:w="0" w:type="auto"/>
          </w:tcPr>
          <w:p w:rsidR="006A3D41"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CA6FF9">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w:t>
            </w:r>
            <w:r w:rsidR="006A3D41" w:rsidRPr="00CA6FF9">
              <w:rPr>
                <w:rFonts w:ascii="Times New Roman" w:eastAsia="Times New Roman" w:hAnsi="Times New Roman" w:cs="Times New Roman"/>
                <w:bCs/>
                <w:sz w:val="24"/>
                <w:szCs w:val="24"/>
              </w:rPr>
              <w:t>1.1</w:t>
            </w:r>
          </w:p>
        </w:tc>
        <w:tc>
          <w:tcPr>
            <w:tcW w:w="3166" w:type="dxa"/>
          </w:tcPr>
          <w:p w:rsidR="006A3D41" w:rsidRPr="00CA6FF9" w:rsidRDefault="00CD492A"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Food chemistry </w:t>
            </w:r>
            <w:r w:rsidR="006C0616">
              <w:rPr>
                <w:rFonts w:ascii="Times New Roman" w:eastAsia="Times New Roman" w:hAnsi="Times New Roman" w:cs="Times New Roman"/>
                <w:bCs/>
                <w:sz w:val="24"/>
                <w:szCs w:val="24"/>
              </w:rPr>
              <w:t xml:space="preserve">and nutrition </w:t>
            </w:r>
          </w:p>
        </w:tc>
        <w:tc>
          <w:tcPr>
            <w:tcW w:w="1134" w:type="dxa"/>
          </w:tcPr>
          <w:p w:rsidR="006A3D41" w:rsidRPr="00CA6FF9" w:rsidRDefault="006A3D41"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04</w:t>
            </w:r>
          </w:p>
        </w:tc>
        <w:tc>
          <w:tcPr>
            <w:tcW w:w="1701" w:type="dxa"/>
          </w:tcPr>
          <w:p w:rsidR="006A3D41" w:rsidRPr="00CA6FF9" w:rsidRDefault="006A3D41"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30</w:t>
            </w:r>
          </w:p>
        </w:tc>
        <w:tc>
          <w:tcPr>
            <w:tcW w:w="1295" w:type="dxa"/>
          </w:tcPr>
          <w:p w:rsidR="006A3D41" w:rsidRPr="00CA6FF9" w:rsidRDefault="006A3D41"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70</w:t>
            </w:r>
          </w:p>
        </w:tc>
        <w:tc>
          <w:tcPr>
            <w:tcW w:w="0" w:type="auto"/>
          </w:tcPr>
          <w:p w:rsidR="006A3D41" w:rsidRPr="00CA6FF9" w:rsidRDefault="006A3D41"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100</w:t>
            </w:r>
          </w:p>
        </w:tc>
      </w:tr>
      <w:tr w:rsidR="00A57B47" w:rsidRPr="008D7D2A" w:rsidTr="005D2CBA">
        <w:trPr>
          <w:jc w:val="center"/>
        </w:trPr>
        <w:tc>
          <w:tcPr>
            <w:tcW w:w="0" w:type="auto"/>
          </w:tcPr>
          <w:p w:rsidR="00A57B47"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A57B47" w:rsidRPr="00CA6FF9">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w:t>
            </w:r>
            <w:r w:rsidR="00A57B47" w:rsidRPr="00CA6FF9">
              <w:rPr>
                <w:rFonts w:ascii="Times New Roman" w:eastAsia="Times New Roman" w:hAnsi="Times New Roman" w:cs="Times New Roman"/>
                <w:bCs/>
                <w:sz w:val="24"/>
                <w:szCs w:val="24"/>
              </w:rPr>
              <w:t>1.2</w:t>
            </w:r>
          </w:p>
        </w:tc>
        <w:tc>
          <w:tcPr>
            <w:tcW w:w="3166" w:type="dxa"/>
          </w:tcPr>
          <w:p w:rsidR="00A57B47" w:rsidRPr="00D4737A" w:rsidRDefault="00A57B47" w:rsidP="005D2CBA">
            <w:pPr>
              <w:spacing w:line="360" w:lineRule="auto"/>
              <w:ind w:right="-52"/>
              <w:jc w:val="both"/>
              <w:rPr>
                <w:rFonts w:ascii="Times New Roman" w:eastAsia="Times New Roman" w:hAnsi="Times New Roman" w:cs="Times New Roman"/>
                <w:bCs/>
                <w:sz w:val="24"/>
                <w:szCs w:val="24"/>
              </w:rPr>
            </w:pPr>
            <w:r w:rsidRPr="00CE2B55">
              <w:rPr>
                <w:rFonts w:ascii="Times New Roman" w:hAnsi="Times New Roman" w:cs="Times New Roman"/>
                <w:sz w:val="24"/>
                <w:szCs w:val="24"/>
              </w:rPr>
              <w:t>Food Microbiology</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04</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30</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70</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100</w:t>
            </w:r>
          </w:p>
        </w:tc>
      </w:tr>
      <w:tr w:rsidR="00A57B47" w:rsidRPr="008D7D2A" w:rsidTr="005D2CBA">
        <w:trPr>
          <w:jc w:val="center"/>
        </w:trPr>
        <w:tc>
          <w:tcPr>
            <w:tcW w:w="0" w:type="auto"/>
          </w:tcPr>
          <w:p w:rsidR="00A57B47"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A57B47" w:rsidRPr="00CA6FF9">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w:t>
            </w:r>
            <w:r w:rsidR="00A57B47" w:rsidRPr="00CA6FF9">
              <w:rPr>
                <w:rFonts w:ascii="Times New Roman" w:eastAsia="Times New Roman" w:hAnsi="Times New Roman" w:cs="Times New Roman"/>
                <w:bCs/>
                <w:sz w:val="24"/>
                <w:szCs w:val="24"/>
              </w:rPr>
              <w:t>1.3</w:t>
            </w:r>
          </w:p>
        </w:tc>
        <w:tc>
          <w:tcPr>
            <w:tcW w:w="3166" w:type="dxa"/>
          </w:tcPr>
          <w:p w:rsidR="00A57B47" w:rsidRPr="00D4737A" w:rsidRDefault="00A57B47" w:rsidP="005D2CBA">
            <w:pPr>
              <w:spacing w:line="360" w:lineRule="auto"/>
              <w:ind w:right="-52"/>
              <w:jc w:val="both"/>
              <w:rPr>
                <w:rFonts w:ascii="Times New Roman" w:eastAsia="Times New Roman" w:hAnsi="Times New Roman" w:cs="Times New Roman"/>
                <w:bCs/>
                <w:sz w:val="24"/>
                <w:szCs w:val="24"/>
              </w:rPr>
            </w:pPr>
            <w:r w:rsidRPr="00CE2B55">
              <w:rPr>
                <w:rFonts w:ascii="Times New Roman" w:hAnsi="Times New Roman" w:cs="Times New Roman"/>
                <w:sz w:val="24"/>
                <w:szCs w:val="24"/>
              </w:rPr>
              <w:t>Food  Analysis</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04</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30</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70</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100</w:t>
            </w:r>
          </w:p>
        </w:tc>
      </w:tr>
      <w:tr w:rsidR="00A57B47" w:rsidRPr="008D7D2A" w:rsidTr="005D2CBA">
        <w:trPr>
          <w:jc w:val="center"/>
        </w:trPr>
        <w:tc>
          <w:tcPr>
            <w:tcW w:w="4591" w:type="dxa"/>
            <w:gridSpan w:val="2"/>
          </w:tcPr>
          <w:p w:rsidR="00A57B47" w:rsidRPr="00CA6FF9" w:rsidRDefault="00A57B47" w:rsidP="005D2CBA">
            <w:pPr>
              <w:spacing w:line="360" w:lineRule="auto"/>
              <w:ind w:right="-52"/>
              <w:jc w:val="both"/>
              <w:rPr>
                <w:rFonts w:ascii="Times New Roman" w:hAnsi="Times New Roman" w:cs="Times New Roman"/>
                <w:b/>
                <w:sz w:val="24"/>
                <w:szCs w:val="24"/>
              </w:rPr>
            </w:pPr>
            <w:r w:rsidRPr="00CA6FF9">
              <w:rPr>
                <w:rFonts w:ascii="Times New Roman" w:hAnsi="Times New Roman" w:cs="Times New Roman"/>
                <w:b/>
                <w:sz w:val="24"/>
                <w:szCs w:val="24"/>
              </w:rPr>
              <w:t xml:space="preserve">                          Total Hard core credits</w:t>
            </w:r>
          </w:p>
        </w:tc>
        <w:tc>
          <w:tcPr>
            <w:tcW w:w="1134" w:type="dxa"/>
          </w:tcPr>
          <w:p w:rsidR="00A57B47" w:rsidRPr="00CA6FF9" w:rsidRDefault="00A57B47" w:rsidP="005D2CBA">
            <w:pPr>
              <w:jc w:val="center"/>
              <w:rPr>
                <w:rFonts w:ascii="Times New Roman" w:eastAsia="Times New Roman" w:hAnsi="Times New Roman" w:cs="Times New Roman"/>
                <w:b/>
                <w:sz w:val="24"/>
                <w:szCs w:val="24"/>
              </w:rPr>
            </w:pPr>
            <w:r w:rsidRPr="00CA6FF9">
              <w:rPr>
                <w:rFonts w:ascii="Times New Roman" w:eastAsia="Times New Roman" w:hAnsi="Times New Roman" w:cs="Times New Roman"/>
                <w:b/>
                <w:sz w:val="24"/>
                <w:szCs w:val="24"/>
              </w:rPr>
              <w:t>12</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r>
      <w:tr w:rsidR="00A57B47" w:rsidRPr="008D7D2A" w:rsidTr="005D2CBA">
        <w:trPr>
          <w:jc w:val="center"/>
        </w:trPr>
        <w:tc>
          <w:tcPr>
            <w:tcW w:w="0" w:type="auto"/>
          </w:tcPr>
          <w:p w:rsidR="00A57B47"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A57B47" w:rsidRPr="00CA6FF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r w:rsidR="00A57B47" w:rsidRPr="00CA6FF9">
              <w:rPr>
                <w:rFonts w:ascii="Times New Roman" w:eastAsia="Times New Roman" w:hAnsi="Times New Roman" w:cs="Times New Roman"/>
                <w:bCs/>
                <w:sz w:val="24"/>
                <w:szCs w:val="24"/>
              </w:rPr>
              <w:t>1.4</w:t>
            </w:r>
          </w:p>
        </w:tc>
        <w:tc>
          <w:tcPr>
            <w:tcW w:w="3166" w:type="dxa"/>
          </w:tcPr>
          <w:p w:rsidR="00A57B47" w:rsidRPr="00CA6FF9" w:rsidRDefault="00A57B47" w:rsidP="005D2CBA">
            <w:pPr>
              <w:spacing w:line="360" w:lineRule="auto"/>
              <w:ind w:right="-52"/>
              <w:jc w:val="both"/>
              <w:rPr>
                <w:rFonts w:ascii="Times New Roman" w:eastAsia="Times New Roman" w:hAnsi="Times New Roman" w:cs="Times New Roman"/>
                <w:bCs/>
                <w:sz w:val="24"/>
                <w:szCs w:val="24"/>
              </w:rPr>
            </w:pPr>
            <w:r w:rsidRPr="00CE2B55">
              <w:rPr>
                <w:rFonts w:ascii="Times New Roman" w:hAnsi="Times New Roman" w:cs="Times New Roman"/>
                <w:sz w:val="24"/>
                <w:szCs w:val="24"/>
              </w:rPr>
              <w:t>Food Packaging and Food Quality Management</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04</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30</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70</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100</w:t>
            </w:r>
          </w:p>
        </w:tc>
      </w:tr>
      <w:tr w:rsidR="00A57B47" w:rsidRPr="008D7D2A" w:rsidTr="005D2CBA">
        <w:trPr>
          <w:jc w:val="center"/>
        </w:trPr>
        <w:tc>
          <w:tcPr>
            <w:tcW w:w="0" w:type="auto"/>
          </w:tcPr>
          <w:p w:rsidR="00A57B47" w:rsidRPr="00CA6FF9" w:rsidRDefault="00A57B47" w:rsidP="005D2CBA">
            <w:pPr>
              <w:spacing w:line="360" w:lineRule="auto"/>
              <w:ind w:right="-52"/>
              <w:jc w:val="both"/>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PGD</w:t>
            </w:r>
            <w:r w:rsidR="00552841">
              <w:rPr>
                <w:rFonts w:ascii="Times New Roman" w:eastAsia="Times New Roman" w:hAnsi="Times New Roman" w:cs="Times New Roman"/>
                <w:bCs/>
                <w:sz w:val="24"/>
                <w:szCs w:val="24"/>
              </w:rPr>
              <w:t>.MB.</w:t>
            </w:r>
            <w:r w:rsidRPr="00CA6FF9">
              <w:rPr>
                <w:rFonts w:ascii="Times New Roman" w:eastAsia="Times New Roman" w:hAnsi="Times New Roman" w:cs="Times New Roman"/>
                <w:bCs/>
                <w:sz w:val="24"/>
                <w:szCs w:val="24"/>
              </w:rPr>
              <w:t>S</w:t>
            </w:r>
            <w:r w:rsidR="00552841">
              <w:rPr>
                <w:rFonts w:ascii="Times New Roman" w:eastAsia="Times New Roman" w:hAnsi="Times New Roman" w:cs="Times New Roman"/>
                <w:bCs/>
                <w:sz w:val="24"/>
                <w:szCs w:val="24"/>
              </w:rPr>
              <w:t>.</w:t>
            </w:r>
            <w:r w:rsidRPr="00CA6FF9">
              <w:rPr>
                <w:rFonts w:ascii="Times New Roman" w:eastAsia="Times New Roman" w:hAnsi="Times New Roman" w:cs="Times New Roman"/>
                <w:bCs/>
                <w:sz w:val="24"/>
                <w:szCs w:val="24"/>
              </w:rPr>
              <w:t>1.5</w:t>
            </w:r>
          </w:p>
        </w:tc>
        <w:tc>
          <w:tcPr>
            <w:tcW w:w="3166" w:type="dxa"/>
          </w:tcPr>
          <w:p w:rsidR="00A57B47" w:rsidRPr="00B85887" w:rsidRDefault="00B85887" w:rsidP="005D2CBA">
            <w:pPr>
              <w:spacing w:line="360" w:lineRule="auto"/>
              <w:ind w:right="-52"/>
              <w:jc w:val="both"/>
              <w:rPr>
                <w:rFonts w:ascii="Times New Roman" w:hAnsi="Times New Roman" w:cs="Times New Roman"/>
                <w:bCs/>
                <w:sz w:val="24"/>
                <w:szCs w:val="24"/>
              </w:rPr>
            </w:pPr>
            <w:r w:rsidRPr="00B85887">
              <w:rPr>
                <w:rFonts w:ascii="Times New Roman" w:hAnsi="Times New Roman" w:cs="Times New Roman"/>
              </w:rPr>
              <w:t>Analytical quality assurance in food laboratories</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04</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30</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70</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100</w:t>
            </w:r>
          </w:p>
        </w:tc>
      </w:tr>
      <w:tr w:rsidR="00A57B47" w:rsidRPr="008D7D2A" w:rsidTr="005D2CBA">
        <w:trPr>
          <w:jc w:val="center"/>
        </w:trPr>
        <w:tc>
          <w:tcPr>
            <w:tcW w:w="4591" w:type="dxa"/>
            <w:gridSpan w:val="2"/>
          </w:tcPr>
          <w:p w:rsidR="00A57B47" w:rsidRPr="00CA6FF9" w:rsidRDefault="00A57B47" w:rsidP="005D2CBA">
            <w:pPr>
              <w:spacing w:line="360" w:lineRule="auto"/>
              <w:ind w:right="-52"/>
              <w:jc w:val="both"/>
              <w:rPr>
                <w:rFonts w:ascii="Times New Roman" w:hAnsi="Times New Roman" w:cs="Times New Roman"/>
                <w:b/>
                <w:sz w:val="24"/>
                <w:szCs w:val="24"/>
              </w:rPr>
            </w:pPr>
            <w:r w:rsidRPr="00CA6FF9">
              <w:rPr>
                <w:rFonts w:ascii="Times New Roman" w:hAnsi="Times New Roman" w:cs="Times New Roman"/>
                <w:b/>
                <w:sz w:val="24"/>
                <w:szCs w:val="24"/>
              </w:rPr>
              <w:t xml:space="preserve">                         Total Soft core credits</w:t>
            </w:r>
          </w:p>
        </w:tc>
        <w:tc>
          <w:tcPr>
            <w:tcW w:w="1134" w:type="dxa"/>
          </w:tcPr>
          <w:p w:rsidR="00A57B47" w:rsidRPr="00CA6FF9" w:rsidRDefault="00A57B47" w:rsidP="005D2CBA">
            <w:pPr>
              <w:jc w:val="center"/>
              <w:rPr>
                <w:rFonts w:ascii="Times New Roman" w:eastAsia="Times New Roman" w:hAnsi="Times New Roman" w:cs="Times New Roman"/>
                <w:b/>
                <w:sz w:val="24"/>
                <w:szCs w:val="24"/>
              </w:rPr>
            </w:pPr>
            <w:r w:rsidRPr="00CA6FF9">
              <w:rPr>
                <w:rFonts w:ascii="Times New Roman" w:eastAsia="Times New Roman" w:hAnsi="Times New Roman" w:cs="Times New Roman"/>
                <w:b/>
                <w:sz w:val="24"/>
                <w:szCs w:val="24"/>
              </w:rPr>
              <w:t>04</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p>
        </w:tc>
      </w:tr>
      <w:tr w:rsidR="00A57B47" w:rsidRPr="008D7D2A" w:rsidTr="005D2CBA">
        <w:trPr>
          <w:jc w:val="center"/>
        </w:trPr>
        <w:tc>
          <w:tcPr>
            <w:tcW w:w="0" w:type="auto"/>
          </w:tcPr>
          <w:p w:rsidR="00A57B47"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A57B47" w:rsidRPr="00CA6FF9">
              <w:rPr>
                <w:rFonts w:ascii="Times New Roman" w:eastAsia="Times New Roman" w:hAnsi="Times New Roman" w:cs="Times New Roman"/>
                <w:bCs/>
                <w:sz w:val="24"/>
                <w:szCs w:val="24"/>
              </w:rPr>
              <w:t>P1.6</w:t>
            </w:r>
          </w:p>
        </w:tc>
        <w:tc>
          <w:tcPr>
            <w:tcW w:w="3166" w:type="dxa"/>
          </w:tcPr>
          <w:p w:rsidR="00CD492A" w:rsidRDefault="00A57B47" w:rsidP="00CD492A">
            <w:pPr>
              <w:spacing w:line="360" w:lineRule="auto"/>
              <w:ind w:right="-52"/>
              <w:jc w:val="both"/>
              <w:rPr>
                <w:rFonts w:ascii="Times New Roman" w:hAnsi="Times New Roman" w:cs="Times New Roman"/>
                <w:sz w:val="24"/>
                <w:szCs w:val="24"/>
              </w:rPr>
            </w:pPr>
            <w:r w:rsidRPr="00CE2B55">
              <w:rPr>
                <w:rFonts w:ascii="Times New Roman" w:hAnsi="Times New Roman" w:cs="Times New Roman"/>
                <w:sz w:val="24"/>
                <w:szCs w:val="24"/>
              </w:rPr>
              <w:t xml:space="preserve">Food Microbiology </w:t>
            </w:r>
          </w:p>
          <w:p w:rsidR="00A57B47" w:rsidRPr="00CD492A" w:rsidRDefault="00A57B47" w:rsidP="00CD492A">
            <w:pPr>
              <w:spacing w:line="360" w:lineRule="auto"/>
              <w:ind w:right="-52"/>
              <w:jc w:val="both"/>
              <w:rPr>
                <w:rFonts w:ascii="Times New Roman" w:hAnsi="Times New Roman" w:cs="Times New Roman"/>
                <w:sz w:val="24"/>
                <w:szCs w:val="24"/>
              </w:rPr>
            </w:pPr>
            <w:r w:rsidRPr="00CE2B55">
              <w:rPr>
                <w:rFonts w:ascii="Times New Roman" w:hAnsi="Times New Roman" w:cs="Times New Roman"/>
                <w:sz w:val="24"/>
                <w:szCs w:val="24"/>
              </w:rPr>
              <w:t>(Practical I)</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02</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15</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CA6FF9">
              <w:rPr>
                <w:rFonts w:ascii="Times New Roman" w:eastAsia="Times New Roman" w:hAnsi="Times New Roman" w:cs="Times New Roman"/>
                <w:bCs/>
                <w:sz w:val="24"/>
                <w:szCs w:val="24"/>
              </w:rPr>
              <w:t>5</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50</w:t>
            </w:r>
          </w:p>
        </w:tc>
      </w:tr>
      <w:tr w:rsidR="00A57B47" w:rsidRPr="008D7D2A" w:rsidTr="005D2CBA">
        <w:trPr>
          <w:jc w:val="center"/>
        </w:trPr>
        <w:tc>
          <w:tcPr>
            <w:tcW w:w="0" w:type="auto"/>
          </w:tcPr>
          <w:p w:rsidR="00A57B47" w:rsidRPr="00CA6FF9" w:rsidRDefault="00552841"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A57B47" w:rsidRPr="00CA6FF9">
              <w:rPr>
                <w:rFonts w:ascii="Times New Roman" w:eastAsia="Times New Roman" w:hAnsi="Times New Roman" w:cs="Times New Roman"/>
                <w:bCs/>
                <w:sz w:val="24"/>
                <w:szCs w:val="24"/>
              </w:rPr>
              <w:t>P1.7</w:t>
            </w:r>
          </w:p>
        </w:tc>
        <w:tc>
          <w:tcPr>
            <w:tcW w:w="3166" w:type="dxa"/>
          </w:tcPr>
          <w:p w:rsidR="00CD492A" w:rsidRPr="00CE2B55" w:rsidRDefault="00CD492A" w:rsidP="00CD492A">
            <w:pPr>
              <w:rPr>
                <w:rFonts w:ascii="Times New Roman" w:hAnsi="Times New Roman" w:cs="Times New Roman"/>
                <w:sz w:val="24"/>
                <w:szCs w:val="24"/>
              </w:rPr>
            </w:pPr>
            <w:r w:rsidRPr="00CE2B55">
              <w:rPr>
                <w:rFonts w:ascii="Times New Roman" w:hAnsi="Times New Roman" w:cs="Times New Roman"/>
                <w:sz w:val="24"/>
                <w:szCs w:val="24"/>
              </w:rPr>
              <w:t xml:space="preserve">Food </w:t>
            </w:r>
            <w:r>
              <w:rPr>
                <w:rFonts w:ascii="Times New Roman" w:hAnsi="Times New Roman" w:cs="Times New Roman"/>
                <w:sz w:val="24"/>
                <w:szCs w:val="24"/>
              </w:rPr>
              <w:t>analysis</w:t>
            </w:r>
          </w:p>
          <w:p w:rsidR="00A57B47" w:rsidRPr="00CD492A" w:rsidRDefault="00CD492A" w:rsidP="00CD492A">
            <w:pPr>
              <w:spacing w:line="360" w:lineRule="auto"/>
              <w:ind w:right="-52"/>
              <w:jc w:val="both"/>
              <w:rPr>
                <w:rFonts w:ascii="Times New Roman" w:hAnsi="Times New Roman" w:cs="Times New Roman"/>
                <w:sz w:val="24"/>
                <w:szCs w:val="24"/>
              </w:rPr>
            </w:pPr>
            <w:r w:rsidRPr="00CE2B55">
              <w:rPr>
                <w:rFonts w:ascii="Times New Roman" w:hAnsi="Times New Roman" w:cs="Times New Roman"/>
                <w:sz w:val="24"/>
                <w:szCs w:val="24"/>
              </w:rPr>
              <w:t>(Practical II)</w:t>
            </w:r>
          </w:p>
        </w:tc>
        <w:tc>
          <w:tcPr>
            <w:tcW w:w="1134" w:type="dxa"/>
          </w:tcPr>
          <w:p w:rsidR="00A57B47" w:rsidRPr="00CA6FF9" w:rsidRDefault="00A57B47" w:rsidP="005D2CBA">
            <w:pPr>
              <w:jc w:val="center"/>
              <w:rPr>
                <w:bCs/>
                <w:sz w:val="24"/>
                <w:szCs w:val="24"/>
              </w:rPr>
            </w:pPr>
            <w:r w:rsidRPr="00CA6FF9">
              <w:rPr>
                <w:rFonts w:ascii="Times New Roman" w:eastAsia="Times New Roman" w:hAnsi="Times New Roman" w:cs="Times New Roman"/>
                <w:bCs/>
                <w:sz w:val="24"/>
                <w:szCs w:val="24"/>
              </w:rPr>
              <w:t>02</w:t>
            </w:r>
          </w:p>
        </w:tc>
        <w:tc>
          <w:tcPr>
            <w:tcW w:w="1701"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15</w:t>
            </w:r>
          </w:p>
        </w:tc>
        <w:tc>
          <w:tcPr>
            <w:tcW w:w="1295" w:type="dxa"/>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CA6FF9">
              <w:rPr>
                <w:rFonts w:ascii="Times New Roman" w:eastAsia="Times New Roman" w:hAnsi="Times New Roman" w:cs="Times New Roman"/>
                <w:bCs/>
                <w:sz w:val="24"/>
                <w:szCs w:val="24"/>
              </w:rPr>
              <w:t>5</w:t>
            </w:r>
          </w:p>
        </w:tc>
        <w:tc>
          <w:tcPr>
            <w:tcW w:w="0" w:type="auto"/>
          </w:tcPr>
          <w:p w:rsidR="00A57B47" w:rsidRPr="00CA6FF9" w:rsidRDefault="00A57B47" w:rsidP="005D2CBA">
            <w:pPr>
              <w:spacing w:line="360" w:lineRule="auto"/>
              <w:ind w:right="-52"/>
              <w:jc w:val="center"/>
              <w:rPr>
                <w:rFonts w:ascii="Times New Roman" w:eastAsia="Times New Roman" w:hAnsi="Times New Roman" w:cs="Times New Roman"/>
                <w:bCs/>
                <w:sz w:val="24"/>
                <w:szCs w:val="24"/>
              </w:rPr>
            </w:pPr>
            <w:r w:rsidRPr="00CA6FF9">
              <w:rPr>
                <w:rFonts w:ascii="Times New Roman" w:eastAsia="Times New Roman" w:hAnsi="Times New Roman" w:cs="Times New Roman"/>
                <w:bCs/>
                <w:sz w:val="24"/>
                <w:szCs w:val="24"/>
              </w:rPr>
              <w:t>50</w:t>
            </w:r>
          </w:p>
        </w:tc>
      </w:tr>
      <w:tr w:rsidR="00A57B47" w:rsidRPr="008D7D2A" w:rsidTr="005D2CBA">
        <w:trPr>
          <w:jc w:val="center"/>
        </w:trPr>
        <w:tc>
          <w:tcPr>
            <w:tcW w:w="4591" w:type="dxa"/>
            <w:gridSpan w:val="2"/>
          </w:tcPr>
          <w:p w:rsidR="00A57B47" w:rsidRPr="008D7D2A" w:rsidRDefault="00A57B47" w:rsidP="005D2CBA">
            <w:pPr>
              <w:spacing w:line="360" w:lineRule="auto"/>
              <w:ind w:right="-52"/>
              <w:jc w:val="both"/>
              <w:rPr>
                <w:rFonts w:ascii="Times New Roman" w:hAnsi="Times New Roman" w:cs="Times New Roman"/>
                <w:b/>
                <w:bCs/>
                <w:sz w:val="24"/>
                <w:szCs w:val="24"/>
              </w:rPr>
            </w:pPr>
            <w:r>
              <w:rPr>
                <w:rFonts w:ascii="Times New Roman" w:hAnsi="Times New Roman" w:cs="Times New Roman"/>
                <w:b/>
                <w:bCs/>
                <w:sz w:val="24"/>
                <w:szCs w:val="24"/>
              </w:rPr>
              <w:t xml:space="preserve">                                         Total Credits</w:t>
            </w:r>
          </w:p>
        </w:tc>
        <w:tc>
          <w:tcPr>
            <w:tcW w:w="1134" w:type="dxa"/>
          </w:tcPr>
          <w:p w:rsidR="00A57B47" w:rsidRPr="008D7D2A" w:rsidRDefault="00A57B47" w:rsidP="005D2C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701" w:type="dxa"/>
          </w:tcPr>
          <w:p w:rsidR="00A57B47" w:rsidRPr="008D7D2A" w:rsidRDefault="00A57B47" w:rsidP="005D2CBA">
            <w:pPr>
              <w:spacing w:line="360" w:lineRule="auto"/>
              <w:ind w:right="-52"/>
              <w:jc w:val="center"/>
              <w:rPr>
                <w:rFonts w:ascii="Times New Roman" w:eastAsia="Times New Roman" w:hAnsi="Times New Roman" w:cs="Times New Roman"/>
                <w:b/>
                <w:sz w:val="24"/>
                <w:szCs w:val="24"/>
              </w:rPr>
            </w:pPr>
          </w:p>
        </w:tc>
        <w:tc>
          <w:tcPr>
            <w:tcW w:w="1295" w:type="dxa"/>
          </w:tcPr>
          <w:p w:rsidR="00A57B47" w:rsidRPr="008D7D2A" w:rsidRDefault="00A57B47" w:rsidP="005D2CBA">
            <w:pPr>
              <w:spacing w:line="360" w:lineRule="auto"/>
              <w:ind w:right="-52"/>
              <w:jc w:val="center"/>
              <w:rPr>
                <w:rFonts w:ascii="Times New Roman" w:eastAsia="Times New Roman" w:hAnsi="Times New Roman" w:cs="Times New Roman"/>
                <w:b/>
                <w:sz w:val="24"/>
                <w:szCs w:val="24"/>
              </w:rPr>
            </w:pPr>
          </w:p>
        </w:tc>
        <w:tc>
          <w:tcPr>
            <w:tcW w:w="0" w:type="auto"/>
          </w:tcPr>
          <w:p w:rsidR="00A57B47" w:rsidRPr="008D7D2A" w:rsidRDefault="00A57B47" w:rsidP="005D2CBA">
            <w:pPr>
              <w:spacing w:line="360" w:lineRule="auto"/>
              <w:ind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6A3D41" w:rsidRPr="001C4279" w:rsidRDefault="006A3D41" w:rsidP="006A3D41">
      <w:pPr>
        <w:spacing w:line="360" w:lineRule="auto"/>
        <w:ind w:right="-52"/>
        <w:jc w:val="both"/>
        <w:rPr>
          <w:rFonts w:ascii="Times New Roman" w:eastAsia="Times New Roman" w:hAnsi="Times New Roman" w:cs="Times New Roman"/>
          <w:b/>
          <w:sz w:val="10"/>
          <w:szCs w:val="10"/>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BD0C04" w:rsidRDefault="00BD0C04" w:rsidP="006A3D41">
      <w:pPr>
        <w:spacing w:line="360" w:lineRule="auto"/>
        <w:ind w:right="-52"/>
        <w:jc w:val="both"/>
        <w:rPr>
          <w:rFonts w:ascii="Times New Roman" w:eastAsia="Times New Roman" w:hAnsi="Times New Roman" w:cs="Times New Roman"/>
          <w:b/>
          <w:sz w:val="24"/>
          <w:szCs w:val="24"/>
        </w:rPr>
      </w:pPr>
    </w:p>
    <w:p w:rsidR="00BD0C04" w:rsidRDefault="00BD0C04" w:rsidP="006A3D41">
      <w:pPr>
        <w:spacing w:line="360" w:lineRule="auto"/>
        <w:ind w:right="-52"/>
        <w:jc w:val="both"/>
        <w:rPr>
          <w:rFonts w:ascii="Times New Roman" w:eastAsia="Times New Roman" w:hAnsi="Times New Roman" w:cs="Times New Roman"/>
          <w:b/>
          <w:sz w:val="24"/>
          <w:szCs w:val="24"/>
        </w:rPr>
      </w:pPr>
    </w:p>
    <w:p w:rsidR="00BD0C04" w:rsidRDefault="00BD0C04" w:rsidP="006A3D41">
      <w:pPr>
        <w:spacing w:line="360" w:lineRule="auto"/>
        <w:ind w:right="-52"/>
        <w:jc w:val="both"/>
        <w:rPr>
          <w:rFonts w:ascii="Times New Roman" w:eastAsia="Times New Roman" w:hAnsi="Times New Roman" w:cs="Times New Roman"/>
          <w:b/>
          <w:sz w:val="24"/>
          <w:szCs w:val="24"/>
        </w:rPr>
      </w:pPr>
    </w:p>
    <w:p w:rsidR="006A3D41" w:rsidRDefault="006A3D41" w:rsidP="006A3D41">
      <w:pPr>
        <w:spacing w:line="360" w:lineRule="auto"/>
        <w:ind w:right="-52"/>
        <w:jc w:val="both"/>
        <w:rPr>
          <w:rFonts w:ascii="Times New Roman" w:eastAsia="Times New Roman" w:hAnsi="Times New Roman" w:cs="Times New Roman"/>
          <w:b/>
          <w:sz w:val="24"/>
          <w:szCs w:val="24"/>
        </w:rPr>
      </w:pPr>
    </w:p>
    <w:p w:rsidR="006A3D41" w:rsidRPr="001C4279" w:rsidRDefault="00BD0C04" w:rsidP="006A3D41">
      <w:pPr>
        <w:spacing w:line="360" w:lineRule="auto"/>
        <w:ind w:right="-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6A3D41" w:rsidRPr="001C4279">
        <w:rPr>
          <w:rFonts w:ascii="Times New Roman" w:eastAsia="Times New Roman" w:hAnsi="Times New Roman" w:cs="Times New Roman"/>
          <w:b/>
          <w:sz w:val="24"/>
          <w:szCs w:val="24"/>
        </w:rPr>
        <w:t>II SEMESTER</w:t>
      </w:r>
    </w:p>
    <w:tbl>
      <w:tblPr>
        <w:tblStyle w:val="TableGrid"/>
        <w:tblW w:w="10319" w:type="dxa"/>
        <w:jc w:val="center"/>
        <w:tblInd w:w="-1074" w:type="dxa"/>
        <w:tblLook w:val="04A0"/>
      </w:tblPr>
      <w:tblGrid>
        <w:gridCol w:w="1512"/>
        <w:gridCol w:w="2866"/>
        <w:gridCol w:w="1680"/>
        <w:gridCol w:w="1553"/>
        <w:gridCol w:w="1547"/>
        <w:gridCol w:w="1161"/>
      </w:tblGrid>
      <w:tr w:rsidR="006A3D41" w:rsidRPr="00D56095" w:rsidTr="005D2CBA">
        <w:trPr>
          <w:jc w:val="center"/>
        </w:trPr>
        <w:tc>
          <w:tcPr>
            <w:tcW w:w="0" w:type="auto"/>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Paper code</w:t>
            </w:r>
          </w:p>
        </w:tc>
        <w:tc>
          <w:tcPr>
            <w:tcW w:w="2906" w:type="dxa"/>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Title of the Paper</w:t>
            </w:r>
          </w:p>
        </w:tc>
        <w:tc>
          <w:tcPr>
            <w:tcW w:w="1701" w:type="dxa"/>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No. of Hours/ Week</w:t>
            </w:r>
          </w:p>
        </w:tc>
        <w:tc>
          <w:tcPr>
            <w:tcW w:w="1559" w:type="dxa"/>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Internal Assessment</w:t>
            </w:r>
          </w:p>
        </w:tc>
        <w:tc>
          <w:tcPr>
            <w:tcW w:w="1559" w:type="dxa"/>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Theory/ Practical</w:t>
            </w:r>
          </w:p>
        </w:tc>
        <w:tc>
          <w:tcPr>
            <w:tcW w:w="1169" w:type="dxa"/>
          </w:tcPr>
          <w:p w:rsidR="006A3D41" w:rsidRPr="00D56095" w:rsidRDefault="006A3D41" w:rsidP="005D2CBA">
            <w:pPr>
              <w:spacing w:line="360" w:lineRule="auto"/>
              <w:ind w:right="-52"/>
              <w:jc w:val="center"/>
              <w:rPr>
                <w:rFonts w:ascii="Times New Roman" w:eastAsia="Times New Roman" w:hAnsi="Times New Roman" w:cs="Times New Roman"/>
                <w:b/>
                <w:sz w:val="24"/>
                <w:szCs w:val="24"/>
              </w:rPr>
            </w:pPr>
            <w:r w:rsidRPr="00D56095">
              <w:rPr>
                <w:rFonts w:ascii="Times New Roman" w:eastAsia="Times New Roman" w:hAnsi="Times New Roman" w:cs="Times New Roman"/>
                <w:b/>
                <w:sz w:val="24"/>
                <w:szCs w:val="24"/>
              </w:rPr>
              <w:t>Total Marks</w:t>
            </w: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D4737A">
              <w:rPr>
                <w:rFonts w:ascii="Times New Roman" w:eastAsia="Times New Roman" w:hAnsi="Times New Roman" w:cs="Times New Roman"/>
                <w:bCs/>
                <w:sz w:val="24"/>
                <w:szCs w:val="24"/>
              </w:rPr>
              <w:t>H2.1</w:t>
            </w:r>
          </w:p>
        </w:tc>
        <w:tc>
          <w:tcPr>
            <w:tcW w:w="2906" w:type="dxa"/>
          </w:tcPr>
          <w:p w:rsidR="006A3D41" w:rsidRPr="00D4737A" w:rsidRDefault="00FE5E55"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Basics of food safety</w:t>
            </w:r>
          </w:p>
        </w:tc>
        <w:tc>
          <w:tcPr>
            <w:tcW w:w="1701" w:type="dxa"/>
          </w:tcPr>
          <w:p w:rsidR="006A3D41" w:rsidRPr="00D4737A" w:rsidRDefault="006A3D41" w:rsidP="005D2CBA">
            <w:pPr>
              <w:jc w:val="center"/>
              <w:rPr>
                <w:bCs/>
                <w:sz w:val="24"/>
                <w:szCs w:val="24"/>
              </w:rPr>
            </w:pPr>
            <w:r w:rsidRPr="00D4737A">
              <w:rPr>
                <w:rFonts w:ascii="Times New Roman" w:eastAsia="Times New Roman" w:hAnsi="Times New Roman" w:cs="Times New Roman"/>
                <w:bCs/>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30</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70</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100</w:t>
            </w: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D4737A">
              <w:rPr>
                <w:rFonts w:ascii="Times New Roman" w:eastAsia="Times New Roman" w:hAnsi="Times New Roman" w:cs="Times New Roman"/>
                <w:bCs/>
                <w:sz w:val="24"/>
                <w:szCs w:val="24"/>
              </w:rPr>
              <w:t>H2.2</w:t>
            </w:r>
          </w:p>
        </w:tc>
        <w:tc>
          <w:tcPr>
            <w:tcW w:w="2906" w:type="dxa"/>
          </w:tcPr>
          <w:p w:rsidR="006A3D41" w:rsidRPr="00D4737A" w:rsidRDefault="00BC4715" w:rsidP="005D2CBA">
            <w:pPr>
              <w:spacing w:line="360" w:lineRule="auto"/>
              <w:ind w:right="-52"/>
              <w:jc w:val="both"/>
              <w:rPr>
                <w:rFonts w:ascii="Times New Roman" w:eastAsia="Times New Roman" w:hAnsi="Times New Roman" w:cs="Times New Roman"/>
                <w:bCs/>
                <w:sz w:val="24"/>
                <w:szCs w:val="24"/>
              </w:rPr>
            </w:pPr>
            <w:r w:rsidRPr="00BC4715">
              <w:rPr>
                <w:rFonts w:ascii="Times New Roman" w:eastAsia="Times New Roman" w:hAnsi="Times New Roman" w:cs="Times New Roman"/>
                <w:bCs/>
                <w:sz w:val="24"/>
                <w:szCs w:val="24"/>
              </w:rPr>
              <w:t>Introduction to food laws and standards</w:t>
            </w:r>
          </w:p>
        </w:tc>
        <w:tc>
          <w:tcPr>
            <w:tcW w:w="1701" w:type="dxa"/>
          </w:tcPr>
          <w:p w:rsidR="006A3D41" w:rsidRPr="00D4737A" w:rsidRDefault="006A3D41" w:rsidP="005D2CBA">
            <w:pPr>
              <w:jc w:val="center"/>
              <w:rPr>
                <w:bCs/>
                <w:sz w:val="24"/>
                <w:szCs w:val="24"/>
              </w:rPr>
            </w:pPr>
            <w:r w:rsidRPr="00D4737A">
              <w:rPr>
                <w:rFonts w:ascii="Times New Roman" w:eastAsia="Times New Roman" w:hAnsi="Times New Roman" w:cs="Times New Roman"/>
                <w:bCs/>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30</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70</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100</w:t>
            </w: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D4737A">
              <w:rPr>
                <w:rFonts w:ascii="Times New Roman" w:eastAsia="Times New Roman" w:hAnsi="Times New Roman" w:cs="Times New Roman"/>
                <w:bCs/>
                <w:sz w:val="24"/>
                <w:szCs w:val="24"/>
              </w:rPr>
              <w:t>H2.</w:t>
            </w:r>
            <w:r w:rsidR="006A3D41">
              <w:rPr>
                <w:rFonts w:ascii="Times New Roman" w:eastAsia="Times New Roman" w:hAnsi="Times New Roman" w:cs="Times New Roman"/>
                <w:bCs/>
                <w:sz w:val="24"/>
                <w:szCs w:val="24"/>
              </w:rPr>
              <w:t>3</w:t>
            </w:r>
          </w:p>
        </w:tc>
        <w:tc>
          <w:tcPr>
            <w:tcW w:w="2906" w:type="dxa"/>
          </w:tcPr>
          <w:p w:rsidR="006A3D41" w:rsidRPr="00B4029F" w:rsidRDefault="00543995" w:rsidP="005D2CBA">
            <w:pPr>
              <w:spacing w:line="360" w:lineRule="auto"/>
              <w:ind w:right="-52"/>
              <w:jc w:val="both"/>
              <w:rPr>
                <w:rFonts w:ascii="Times New Roman" w:eastAsia="Times New Roman" w:hAnsi="Times New Roman" w:cs="Times New Roman"/>
                <w:b/>
                <w:bCs/>
                <w:sz w:val="24"/>
                <w:szCs w:val="24"/>
              </w:rPr>
            </w:pPr>
            <w:r w:rsidRPr="00B4029F">
              <w:rPr>
                <w:rFonts w:ascii="Times New Roman" w:eastAsia="Times New Roman" w:hAnsi="Times New Roman" w:cs="Times New Roman"/>
                <w:b/>
                <w:bCs/>
                <w:sz w:val="24"/>
                <w:szCs w:val="24"/>
              </w:rPr>
              <w:t xml:space="preserve">Chemical safety of foods </w:t>
            </w:r>
          </w:p>
        </w:tc>
        <w:tc>
          <w:tcPr>
            <w:tcW w:w="1701" w:type="dxa"/>
          </w:tcPr>
          <w:p w:rsidR="006A3D41" w:rsidRPr="00D4737A" w:rsidRDefault="006A3D41" w:rsidP="005D2CBA">
            <w:pPr>
              <w:jc w:val="center"/>
              <w:rPr>
                <w:bCs/>
                <w:sz w:val="24"/>
                <w:szCs w:val="24"/>
              </w:rPr>
            </w:pPr>
            <w:r w:rsidRPr="00D4737A">
              <w:rPr>
                <w:rFonts w:ascii="Times New Roman" w:eastAsia="Times New Roman" w:hAnsi="Times New Roman" w:cs="Times New Roman"/>
                <w:bCs/>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30</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70</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100</w:t>
            </w:r>
          </w:p>
        </w:tc>
      </w:tr>
      <w:tr w:rsidR="006A3D41" w:rsidRPr="00D56095" w:rsidTr="005D2CBA">
        <w:trPr>
          <w:jc w:val="center"/>
        </w:trPr>
        <w:tc>
          <w:tcPr>
            <w:tcW w:w="4331" w:type="dxa"/>
            <w:gridSpan w:val="2"/>
          </w:tcPr>
          <w:p w:rsidR="006A3D41" w:rsidRPr="00D4737A" w:rsidRDefault="006A3D41" w:rsidP="005D2CBA">
            <w:pPr>
              <w:spacing w:line="360" w:lineRule="auto"/>
              <w:ind w:right="-52"/>
              <w:jc w:val="both"/>
              <w:rPr>
                <w:rFonts w:ascii="Times New Roman" w:hAnsi="Times New Roman" w:cs="Times New Roman"/>
                <w:b/>
                <w:sz w:val="24"/>
                <w:szCs w:val="24"/>
              </w:rPr>
            </w:pPr>
            <w:r w:rsidRPr="00D4737A">
              <w:rPr>
                <w:rFonts w:ascii="Times New Roman" w:hAnsi="Times New Roman" w:cs="Times New Roman"/>
                <w:b/>
                <w:sz w:val="24"/>
                <w:szCs w:val="24"/>
              </w:rPr>
              <w:t xml:space="preserve">                     Total Hard core credits</w:t>
            </w:r>
          </w:p>
        </w:tc>
        <w:tc>
          <w:tcPr>
            <w:tcW w:w="1701" w:type="dxa"/>
          </w:tcPr>
          <w:p w:rsidR="006A3D41" w:rsidRPr="00D4737A" w:rsidRDefault="006A3D41" w:rsidP="005D2C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D4737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r w:rsidR="006A3D41" w:rsidRPr="00D4737A">
              <w:rPr>
                <w:rFonts w:ascii="Times New Roman" w:eastAsia="Times New Roman" w:hAnsi="Times New Roman" w:cs="Times New Roman"/>
                <w:bCs/>
                <w:sz w:val="24"/>
                <w:szCs w:val="24"/>
              </w:rPr>
              <w:t>2.</w:t>
            </w:r>
            <w:r w:rsidR="006A3D41">
              <w:rPr>
                <w:rFonts w:ascii="Times New Roman" w:eastAsia="Times New Roman" w:hAnsi="Times New Roman" w:cs="Times New Roman"/>
                <w:bCs/>
                <w:sz w:val="24"/>
                <w:szCs w:val="24"/>
              </w:rPr>
              <w:t>4</w:t>
            </w:r>
          </w:p>
        </w:tc>
        <w:tc>
          <w:tcPr>
            <w:tcW w:w="2906" w:type="dxa"/>
          </w:tcPr>
          <w:p w:rsidR="006A3D41" w:rsidRPr="00543995" w:rsidRDefault="00543995" w:rsidP="00FE5E55">
            <w:pPr>
              <w:spacing w:line="360" w:lineRule="auto"/>
              <w:ind w:right="-52"/>
              <w:jc w:val="both"/>
              <w:rPr>
                <w:rFonts w:ascii="Times New Roman" w:hAnsi="Times New Roman" w:cs="Times New Roman"/>
                <w:bCs/>
                <w:sz w:val="24"/>
                <w:szCs w:val="24"/>
              </w:rPr>
            </w:pPr>
            <w:r w:rsidRPr="00543995">
              <w:rPr>
                <w:rFonts w:ascii="Times New Roman" w:hAnsi="Times New Roman" w:cs="Times New Roman"/>
              </w:rPr>
              <w:t xml:space="preserve">Food </w:t>
            </w:r>
            <w:proofErr w:type="spellStart"/>
            <w:r w:rsidRPr="00543995">
              <w:rPr>
                <w:rFonts w:ascii="Times New Roman" w:hAnsi="Times New Roman" w:cs="Times New Roman"/>
              </w:rPr>
              <w:t>saftey</w:t>
            </w:r>
            <w:proofErr w:type="spellEnd"/>
            <w:r w:rsidRPr="00543995">
              <w:rPr>
                <w:rFonts w:ascii="Times New Roman" w:hAnsi="Times New Roman" w:cs="Times New Roman"/>
              </w:rPr>
              <w:t xml:space="preserve"> and standards regulations                  </w:t>
            </w:r>
          </w:p>
        </w:tc>
        <w:tc>
          <w:tcPr>
            <w:tcW w:w="1701" w:type="dxa"/>
          </w:tcPr>
          <w:p w:rsidR="006A3D41" w:rsidRPr="00D4737A" w:rsidRDefault="006A3D41" w:rsidP="005D2CBA">
            <w:pPr>
              <w:jc w:val="center"/>
              <w:rPr>
                <w:bCs/>
                <w:sz w:val="24"/>
                <w:szCs w:val="24"/>
              </w:rPr>
            </w:pPr>
            <w:r w:rsidRPr="00D4737A">
              <w:rPr>
                <w:rFonts w:ascii="Times New Roman" w:eastAsia="Times New Roman" w:hAnsi="Times New Roman" w:cs="Times New Roman"/>
                <w:bCs/>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30</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70</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100</w:t>
            </w: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sidRPr="00D4737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r w:rsidR="006A3D41" w:rsidRPr="00D4737A">
              <w:rPr>
                <w:rFonts w:ascii="Times New Roman" w:eastAsia="Times New Roman" w:hAnsi="Times New Roman" w:cs="Times New Roman"/>
                <w:bCs/>
                <w:sz w:val="24"/>
                <w:szCs w:val="24"/>
              </w:rPr>
              <w:t>2.</w:t>
            </w:r>
            <w:r w:rsidR="006A3D41">
              <w:rPr>
                <w:rFonts w:ascii="Times New Roman" w:eastAsia="Times New Roman" w:hAnsi="Times New Roman" w:cs="Times New Roman"/>
                <w:bCs/>
                <w:sz w:val="24"/>
                <w:szCs w:val="24"/>
              </w:rPr>
              <w:t>5</w:t>
            </w:r>
          </w:p>
        </w:tc>
        <w:tc>
          <w:tcPr>
            <w:tcW w:w="2906" w:type="dxa"/>
          </w:tcPr>
          <w:p w:rsidR="006A3D41" w:rsidRPr="00543995" w:rsidRDefault="00543995" w:rsidP="005D2CBA">
            <w:pPr>
              <w:spacing w:line="360" w:lineRule="auto"/>
              <w:ind w:right="-52"/>
              <w:jc w:val="both"/>
              <w:rPr>
                <w:rFonts w:ascii="Times New Roman" w:hAnsi="Times New Roman" w:cs="Times New Roman"/>
                <w:bCs/>
                <w:sz w:val="24"/>
                <w:szCs w:val="24"/>
              </w:rPr>
            </w:pPr>
            <w:r w:rsidRPr="00543995">
              <w:rPr>
                <w:rFonts w:ascii="Times New Roman" w:hAnsi="Times New Roman" w:cs="Times New Roman"/>
                <w:sz w:val="24"/>
                <w:szCs w:val="24"/>
              </w:rPr>
              <w:t xml:space="preserve">Food safety assessment         </w:t>
            </w:r>
          </w:p>
        </w:tc>
        <w:tc>
          <w:tcPr>
            <w:tcW w:w="1701" w:type="dxa"/>
          </w:tcPr>
          <w:p w:rsidR="006A3D41" w:rsidRPr="00D4737A" w:rsidRDefault="006A3D41" w:rsidP="005D2CBA">
            <w:pPr>
              <w:jc w:val="center"/>
              <w:rPr>
                <w:bCs/>
                <w:sz w:val="24"/>
                <w:szCs w:val="24"/>
              </w:rPr>
            </w:pPr>
            <w:r w:rsidRPr="00D4737A">
              <w:rPr>
                <w:rFonts w:ascii="Times New Roman" w:eastAsia="Times New Roman" w:hAnsi="Times New Roman" w:cs="Times New Roman"/>
                <w:bCs/>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30</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70</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100</w:t>
            </w:r>
          </w:p>
        </w:tc>
      </w:tr>
      <w:tr w:rsidR="006A3D41" w:rsidRPr="00D56095" w:rsidTr="005D2CBA">
        <w:trPr>
          <w:jc w:val="center"/>
        </w:trPr>
        <w:tc>
          <w:tcPr>
            <w:tcW w:w="4331" w:type="dxa"/>
            <w:gridSpan w:val="2"/>
          </w:tcPr>
          <w:p w:rsidR="006A3D41" w:rsidRPr="00D4737A" w:rsidRDefault="006A3D41" w:rsidP="005D2CBA">
            <w:pPr>
              <w:spacing w:line="360" w:lineRule="auto"/>
              <w:ind w:right="-52"/>
              <w:jc w:val="both"/>
              <w:rPr>
                <w:rFonts w:ascii="Times New Roman" w:hAnsi="Times New Roman" w:cs="Times New Roman"/>
                <w:b/>
                <w:sz w:val="24"/>
                <w:szCs w:val="24"/>
              </w:rPr>
            </w:pPr>
            <w:r w:rsidRPr="00D4737A">
              <w:rPr>
                <w:rFonts w:ascii="Times New Roman" w:hAnsi="Times New Roman" w:cs="Times New Roman"/>
                <w:b/>
                <w:sz w:val="24"/>
                <w:szCs w:val="24"/>
              </w:rPr>
              <w:t xml:space="preserve">                       Total Soft core credits</w:t>
            </w:r>
          </w:p>
        </w:tc>
        <w:tc>
          <w:tcPr>
            <w:tcW w:w="1701" w:type="dxa"/>
          </w:tcPr>
          <w:p w:rsidR="006A3D41" w:rsidRPr="00D4737A" w:rsidRDefault="006A3D41" w:rsidP="005D2CBA">
            <w:pPr>
              <w:jc w:val="center"/>
              <w:rPr>
                <w:rFonts w:ascii="Times New Roman" w:eastAsia="Times New Roman" w:hAnsi="Times New Roman" w:cs="Times New Roman"/>
                <w:b/>
                <w:sz w:val="24"/>
                <w:szCs w:val="24"/>
              </w:rPr>
            </w:pPr>
            <w:r w:rsidRPr="00D4737A">
              <w:rPr>
                <w:rFonts w:ascii="Times New Roman" w:eastAsia="Times New Roman" w:hAnsi="Times New Roman" w:cs="Times New Roman"/>
                <w:b/>
                <w:sz w:val="24"/>
                <w:szCs w:val="24"/>
              </w:rPr>
              <w:t>04</w:t>
            </w: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c>
          <w:tcPr>
            <w:tcW w:w="155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p>
        </w:tc>
      </w:tr>
      <w:tr w:rsidR="006A3D41" w:rsidRPr="00D56095" w:rsidTr="005D2CBA">
        <w:trPr>
          <w:jc w:val="center"/>
        </w:trPr>
        <w:tc>
          <w:tcPr>
            <w:tcW w:w="0" w:type="auto"/>
          </w:tcPr>
          <w:p w:rsidR="006A3D41" w:rsidRPr="00D4737A" w:rsidRDefault="00651058" w:rsidP="005D2CBA">
            <w:pPr>
              <w:spacing w:line="360" w:lineRule="auto"/>
              <w:ind w:right="-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PGDMB</w:t>
            </w:r>
            <w:r w:rsidR="006A3D41">
              <w:rPr>
                <w:rFonts w:ascii="Times New Roman" w:eastAsia="Times New Roman" w:hAnsi="Times New Roman" w:cs="Times New Roman"/>
                <w:bCs/>
                <w:sz w:val="24"/>
                <w:szCs w:val="24"/>
              </w:rPr>
              <w:t>P</w:t>
            </w:r>
            <w:r w:rsidR="006A3D41" w:rsidRPr="00D4737A">
              <w:rPr>
                <w:rFonts w:ascii="Times New Roman" w:eastAsia="Times New Roman" w:hAnsi="Times New Roman" w:cs="Times New Roman"/>
                <w:bCs/>
                <w:sz w:val="24"/>
                <w:szCs w:val="24"/>
              </w:rPr>
              <w:t>2.</w:t>
            </w:r>
            <w:r w:rsidR="00543995">
              <w:rPr>
                <w:rFonts w:ascii="Times New Roman" w:eastAsia="Times New Roman" w:hAnsi="Times New Roman" w:cs="Times New Roman"/>
                <w:bCs/>
                <w:sz w:val="24"/>
                <w:szCs w:val="24"/>
              </w:rPr>
              <w:t>6</w:t>
            </w:r>
          </w:p>
        </w:tc>
        <w:tc>
          <w:tcPr>
            <w:tcW w:w="2906" w:type="dxa"/>
          </w:tcPr>
          <w:p w:rsidR="006A3D41" w:rsidRPr="00D4737A" w:rsidRDefault="006A3D41" w:rsidP="005D2CBA">
            <w:pPr>
              <w:spacing w:line="360" w:lineRule="auto"/>
              <w:ind w:right="-52"/>
              <w:jc w:val="both"/>
              <w:rPr>
                <w:rFonts w:ascii="Times New Roman" w:hAnsi="Times New Roman" w:cs="Times New Roman"/>
                <w:bCs/>
                <w:sz w:val="24"/>
                <w:szCs w:val="24"/>
              </w:rPr>
            </w:pPr>
            <w:r w:rsidRPr="00D4737A">
              <w:rPr>
                <w:rFonts w:ascii="Times New Roman" w:hAnsi="Times New Roman" w:cs="Times New Roman"/>
                <w:bCs/>
                <w:sz w:val="24"/>
                <w:szCs w:val="24"/>
              </w:rPr>
              <w:t>Project work  and  viva- voce</w:t>
            </w:r>
          </w:p>
        </w:tc>
        <w:tc>
          <w:tcPr>
            <w:tcW w:w="1701" w:type="dxa"/>
          </w:tcPr>
          <w:p w:rsidR="006A3D41" w:rsidRPr="00D4737A" w:rsidRDefault="006A3D41" w:rsidP="005D2CBA">
            <w:pPr>
              <w:jc w:val="center"/>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4</w:t>
            </w:r>
          </w:p>
        </w:tc>
        <w:tc>
          <w:tcPr>
            <w:tcW w:w="3118" w:type="dxa"/>
            <w:gridSpan w:val="2"/>
          </w:tcPr>
          <w:p w:rsidR="006A3D41" w:rsidRPr="00D4737A" w:rsidRDefault="006A3D41" w:rsidP="005D2CBA">
            <w:pPr>
              <w:ind w:right="-52"/>
              <w:jc w:val="both"/>
              <w:rPr>
                <w:rFonts w:ascii="Times New Roman" w:eastAsia="Times New Roman" w:hAnsi="Times New Roman" w:cs="Times New Roman"/>
                <w:bCs/>
                <w:sz w:val="24"/>
                <w:szCs w:val="24"/>
              </w:rPr>
            </w:pPr>
            <w:r w:rsidRPr="00D4737A">
              <w:rPr>
                <w:rFonts w:ascii="Times New Roman" w:eastAsia="Times New Roman" w:hAnsi="Times New Roman" w:cs="Times New Roman"/>
                <w:bCs/>
                <w:sz w:val="24"/>
                <w:szCs w:val="24"/>
              </w:rPr>
              <w:t>Both internal and external examiners shall evaluate the Project Work Project Guide and external examiner shall conduct the viva-voce examination</w:t>
            </w:r>
          </w:p>
        </w:tc>
        <w:tc>
          <w:tcPr>
            <w:tcW w:w="1169" w:type="dxa"/>
          </w:tcPr>
          <w:p w:rsidR="006A3D41" w:rsidRPr="00D4737A" w:rsidRDefault="006A3D41" w:rsidP="005D2CBA">
            <w:pPr>
              <w:spacing w:line="360" w:lineRule="auto"/>
              <w:ind w:right="-5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D4737A">
              <w:rPr>
                <w:rFonts w:ascii="Times New Roman" w:eastAsia="Times New Roman" w:hAnsi="Times New Roman" w:cs="Times New Roman"/>
                <w:bCs/>
                <w:sz w:val="24"/>
                <w:szCs w:val="24"/>
              </w:rPr>
              <w:t>00</w:t>
            </w:r>
          </w:p>
        </w:tc>
      </w:tr>
      <w:tr w:rsidR="006A3D41" w:rsidRPr="00D56095" w:rsidTr="005D2CBA">
        <w:trPr>
          <w:jc w:val="center"/>
        </w:trPr>
        <w:tc>
          <w:tcPr>
            <w:tcW w:w="4331" w:type="dxa"/>
            <w:gridSpan w:val="2"/>
          </w:tcPr>
          <w:p w:rsidR="006A3D41" w:rsidRPr="000E3EFE" w:rsidRDefault="006A3D41" w:rsidP="005D2CBA">
            <w:pPr>
              <w:spacing w:line="360" w:lineRule="auto"/>
              <w:ind w:right="-52"/>
              <w:jc w:val="both"/>
              <w:rPr>
                <w:rFonts w:ascii="Times New Roman" w:eastAsia="Times New Roman" w:hAnsi="Times New Roman" w:cs="Times New Roman"/>
                <w:b/>
                <w:sz w:val="24"/>
                <w:szCs w:val="24"/>
              </w:rPr>
            </w:pPr>
            <w:r w:rsidRPr="000E3EFE">
              <w:rPr>
                <w:rFonts w:ascii="Times New Roman" w:eastAsia="Times New Roman" w:hAnsi="Times New Roman" w:cs="Times New Roman"/>
                <w:b/>
                <w:sz w:val="24"/>
                <w:szCs w:val="24"/>
              </w:rPr>
              <w:t xml:space="preserve">                                       Total Credits</w:t>
            </w:r>
          </w:p>
        </w:tc>
        <w:tc>
          <w:tcPr>
            <w:tcW w:w="1701" w:type="dxa"/>
          </w:tcPr>
          <w:p w:rsidR="006A3D41" w:rsidRPr="001C4279" w:rsidRDefault="006A3D41" w:rsidP="005D2CBA">
            <w:pPr>
              <w:jc w:val="center"/>
              <w:rPr>
                <w:rFonts w:ascii="Times New Roman" w:hAnsi="Times New Roman" w:cs="Times New Roman"/>
                <w:b/>
                <w:bCs/>
                <w:sz w:val="24"/>
                <w:szCs w:val="24"/>
              </w:rPr>
            </w:pPr>
            <w:r w:rsidRPr="001C4279">
              <w:rPr>
                <w:rFonts w:ascii="Times New Roman" w:hAnsi="Times New Roman" w:cs="Times New Roman"/>
                <w:b/>
                <w:bCs/>
                <w:sz w:val="24"/>
                <w:szCs w:val="24"/>
              </w:rPr>
              <w:t>20</w:t>
            </w:r>
          </w:p>
        </w:tc>
        <w:tc>
          <w:tcPr>
            <w:tcW w:w="1559" w:type="dxa"/>
          </w:tcPr>
          <w:p w:rsidR="006A3D41" w:rsidRPr="001C4279" w:rsidRDefault="006A3D41" w:rsidP="005D2CBA">
            <w:pPr>
              <w:spacing w:line="360" w:lineRule="auto"/>
              <w:ind w:right="-52"/>
              <w:jc w:val="center"/>
              <w:rPr>
                <w:rFonts w:ascii="Times New Roman" w:eastAsia="Times New Roman" w:hAnsi="Times New Roman" w:cs="Times New Roman"/>
                <w:b/>
                <w:bCs/>
                <w:sz w:val="24"/>
                <w:szCs w:val="24"/>
              </w:rPr>
            </w:pPr>
          </w:p>
        </w:tc>
        <w:tc>
          <w:tcPr>
            <w:tcW w:w="1559" w:type="dxa"/>
          </w:tcPr>
          <w:p w:rsidR="006A3D41" w:rsidRPr="001C4279" w:rsidRDefault="006A3D41" w:rsidP="005D2CBA">
            <w:pPr>
              <w:spacing w:line="360" w:lineRule="auto"/>
              <w:ind w:right="-52"/>
              <w:jc w:val="center"/>
              <w:rPr>
                <w:rFonts w:ascii="Times New Roman" w:eastAsia="Times New Roman" w:hAnsi="Times New Roman" w:cs="Times New Roman"/>
                <w:b/>
                <w:bCs/>
                <w:sz w:val="24"/>
                <w:szCs w:val="24"/>
              </w:rPr>
            </w:pPr>
          </w:p>
        </w:tc>
        <w:tc>
          <w:tcPr>
            <w:tcW w:w="1169" w:type="dxa"/>
          </w:tcPr>
          <w:p w:rsidR="006A3D41" w:rsidRPr="001C4279" w:rsidRDefault="006A3D41" w:rsidP="005D2CBA">
            <w:pPr>
              <w:spacing w:line="360" w:lineRule="auto"/>
              <w:ind w:right="-52"/>
              <w:jc w:val="center"/>
              <w:rPr>
                <w:rFonts w:ascii="Times New Roman" w:eastAsia="Times New Roman" w:hAnsi="Times New Roman" w:cs="Times New Roman"/>
                <w:b/>
                <w:bCs/>
                <w:sz w:val="24"/>
                <w:szCs w:val="24"/>
              </w:rPr>
            </w:pPr>
            <w:r w:rsidRPr="001C4279">
              <w:rPr>
                <w:rFonts w:ascii="Times New Roman" w:eastAsia="Times New Roman" w:hAnsi="Times New Roman" w:cs="Times New Roman"/>
                <w:b/>
                <w:bCs/>
                <w:sz w:val="24"/>
                <w:szCs w:val="24"/>
              </w:rPr>
              <w:t>500</w:t>
            </w:r>
          </w:p>
        </w:tc>
      </w:tr>
      <w:tr w:rsidR="006A3D41" w:rsidRPr="00D56095" w:rsidTr="005D2CBA">
        <w:trPr>
          <w:jc w:val="center"/>
        </w:trPr>
        <w:tc>
          <w:tcPr>
            <w:tcW w:w="9150" w:type="dxa"/>
            <w:gridSpan w:val="5"/>
          </w:tcPr>
          <w:p w:rsidR="006A3D41" w:rsidRDefault="006A3D41" w:rsidP="005D2CBA">
            <w:pPr>
              <w:spacing w:line="360" w:lineRule="auto"/>
              <w:ind w:right="-5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Marks for One year</w:t>
            </w:r>
          </w:p>
        </w:tc>
        <w:tc>
          <w:tcPr>
            <w:tcW w:w="1169" w:type="dxa"/>
          </w:tcPr>
          <w:p w:rsidR="006A3D41" w:rsidRDefault="006A3D41" w:rsidP="005D2CBA">
            <w:pPr>
              <w:spacing w:line="360" w:lineRule="auto"/>
              <w:ind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bl>
    <w:p w:rsidR="006A3D41" w:rsidRDefault="006A3D41" w:rsidP="006A3D41">
      <w:pPr>
        <w:spacing w:line="360" w:lineRule="auto"/>
        <w:ind w:right="-52"/>
        <w:jc w:val="both"/>
        <w:rPr>
          <w:rFonts w:ascii="Times New Roman" w:eastAsia="Times New Roman" w:hAnsi="Times New Roman" w:cs="Times New Roman"/>
          <w:b/>
          <w:bCs/>
          <w:sz w:val="24"/>
          <w:szCs w:val="24"/>
        </w:rPr>
      </w:pPr>
    </w:p>
    <w:p w:rsidR="006A3D41" w:rsidRDefault="006A3D41" w:rsidP="006A3D41">
      <w:pPr>
        <w:spacing w:line="360" w:lineRule="auto"/>
        <w:ind w:right="-52"/>
        <w:jc w:val="both"/>
        <w:rPr>
          <w:rFonts w:ascii="Times New Roman" w:eastAsia="Times New Roman" w:hAnsi="Times New Roman" w:cs="Times New Roman"/>
          <w:b/>
          <w:bCs/>
          <w:sz w:val="24"/>
          <w:szCs w:val="24"/>
        </w:rPr>
      </w:pPr>
    </w:p>
    <w:p w:rsidR="006A3D41" w:rsidRDefault="006A3D41" w:rsidP="006A3D41">
      <w:pPr>
        <w:spacing w:line="360" w:lineRule="auto"/>
        <w:ind w:right="-52"/>
        <w:jc w:val="both"/>
        <w:rPr>
          <w:rFonts w:ascii="Times New Roman" w:eastAsia="Times New Roman" w:hAnsi="Times New Roman" w:cs="Times New Roman"/>
          <w:b/>
          <w:bCs/>
          <w:sz w:val="24"/>
          <w:szCs w:val="24"/>
        </w:rPr>
      </w:pPr>
    </w:p>
    <w:p w:rsidR="006A3D41" w:rsidRDefault="006A3D41" w:rsidP="006A3D41">
      <w:pPr>
        <w:spacing w:line="360" w:lineRule="auto"/>
        <w:ind w:right="-52"/>
        <w:jc w:val="both"/>
        <w:rPr>
          <w:rFonts w:ascii="Times New Roman" w:eastAsia="Times New Roman" w:hAnsi="Times New Roman" w:cs="Times New Roman"/>
          <w:b/>
          <w:bCs/>
          <w:sz w:val="24"/>
          <w:szCs w:val="24"/>
        </w:rPr>
      </w:pPr>
    </w:p>
    <w:p w:rsidR="006863B0" w:rsidRDefault="006863B0" w:rsidP="006863B0"/>
    <w:p w:rsidR="00DB7C2C" w:rsidRDefault="00DB7C2C" w:rsidP="006863B0"/>
    <w:p w:rsidR="00F87F96" w:rsidRDefault="00F87F96" w:rsidP="006863B0"/>
    <w:p w:rsidR="00F87F96" w:rsidRDefault="00F87F96" w:rsidP="006863B0"/>
    <w:p w:rsidR="00F87F96" w:rsidRDefault="00F87F96" w:rsidP="006863B0"/>
    <w:p w:rsidR="002040FA" w:rsidRDefault="002040FA" w:rsidP="006863B0"/>
    <w:p w:rsidR="00D704F6" w:rsidRDefault="006863B0" w:rsidP="006863B0">
      <w:pPr>
        <w:rPr>
          <w:rFonts w:ascii="Times New Roman" w:hAnsi="Times New Roman" w:cs="Times New Roman"/>
          <w:b/>
          <w:sz w:val="24"/>
          <w:szCs w:val="24"/>
        </w:rPr>
      </w:pPr>
      <w:r>
        <w:rPr>
          <w:rFonts w:ascii="Times New Roman" w:hAnsi="Times New Roman" w:cs="Times New Roman"/>
          <w:b/>
          <w:sz w:val="24"/>
          <w:szCs w:val="24"/>
        </w:rPr>
        <w:t xml:space="preserve">                      </w:t>
      </w:r>
      <w:r w:rsidR="00C20F4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704F6" w:rsidRDefault="00D704F6" w:rsidP="00D704F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863B0">
        <w:rPr>
          <w:rFonts w:ascii="Times New Roman" w:hAnsi="Times New Roman" w:cs="Times New Roman"/>
          <w:b/>
          <w:sz w:val="24"/>
          <w:szCs w:val="24"/>
        </w:rPr>
        <w:t xml:space="preserve"> </w:t>
      </w:r>
      <w:r w:rsidR="006863B0" w:rsidRPr="00F91E82">
        <w:rPr>
          <w:rFonts w:ascii="Times New Roman" w:hAnsi="Times New Roman" w:cs="Times New Roman"/>
          <w:b/>
          <w:sz w:val="24"/>
          <w:szCs w:val="24"/>
        </w:rPr>
        <w:t>COURSE SYLLABUS</w:t>
      </w:r>
    </w:p>
    <w:p w:rsidR="00155875" w:rsidRPr="00B52B32" w:rsidRDefault="00D704F6" w:rsidP="00D704F6">
      <w:pPr>
        <w:rPr>
          <w:rFonts w:ascii="Times New Roman" w:hAnsi="Times New Roman" w:cs="Times New Roman"/>
          <w:b/>
          <w:sz w:val="24"/>
          <w:szCs w:val="24"/>
        </w:rPr>
      </w:pPr>
      <w:r>
        <w:rPr>
          <w:rFonts w:ascii="Times New Roman" w:hAnsi="Times New Roman" w:cs="Times New Roman"/>
          <w:b/>
          <w:sz w:val="24"/>
          <w:szCs w:val="24"/>
        </w:rPr>
        <w:t xml:space="preserve">PGD.MB.H.1.1. </w:t>
      </w:r>
      <w:r w:rsidRPr="00B52B32">
        <w:rPr>
          <w:rFonts w:ascii="Times New Roman" w:hAnsi="Times New Roman" w:cs="Times New Roman"/>
          <w:b/>
          <w:sz w:val="24"/>
          <w:szCs w:val="24"/>
        </w:rPr>
        <w:t>FOOD CHEMISTRY AND NUTRITION</w:t>
      </w:r>
      <w:r>
        <w:rPr>
          <w:rFonts w:ascii="Times New Roman" w:hAnsi="Times New Roman" w:cs="Times New Roman"/>
          <w:b/>
          <w:sz w:val="24"/>
          <w:szCs w:val="24"/>
        </w:rPr>
        <w:t xml:space="preserve">                             CREDIT4</w:t>
      </w:r>
    </w:p>
    <w:p w:rsidR="00C5433A" w:rsidRDefault="00C5433A" w:rsidP="00B52B32">
      <w:pPr>
        <w:spacing w:after="0"/>
        <w:jc w:val="both"/>
        <w:rPr>
          <w:rFonts w:ascii="Times New Roman" w:hAnsi="Times New Roman" w:cs="Times New Roman"/>
          <w:i/>
          <w:iCs/>
          <w:sz w:val="24"/>
          <w:szCs w:val="24"/>
        </w:rPr>
      </w:pPr>
      <w:r w:rsidRPr="008E2E52">
        <w:rPr>
          <w:rFonts w:ascii="Times New Roman" w:hAnsi="Times New Roman" w:cs="Times New Roman"/>
          <w:b/>
          <w:bCs/>
          <w:i/>
          <w:iCs/>
          <w:sz w:val="24"/>
          <w:szCs w:val="24"/>
        </w:rPr>
        <w:t>Preamble:</w:t>
      </w:r>
      <w:r w:rsidRPr="008E2E52">
        <w:rPr>
          <w:rFonts w:ascii="Times New Roman" w:hAnsi="Times New Roman" w:cs="Times New Roman"/>
          <w:bCs/>
          <w:i/>
          <w:iCs/>
          <w:sz w:val="24"/>
          <w:szCs w:val="24"/>
        </w:rPr>
        <w:t xml:space="preserve"> </w:t>
      </w:r>
      <w:r w:rsidRPr="008E2E52">
        <w:rPr>
          <w:rFonts w:ascii="Times New Roman" w:hAnsi="Times New Roman" w:cs="Times New Roman"/>
          <w:i/>
          <w:iCs/>
          <w:sz w:val="24"/>
          <w:szCs w:val="24"/>
        </w:rPr>
        <w:t xml:space="preserve">This paper enables the students to study </w:t>
      </w:r>
      <w:r>
        <w:rPr>
          <w:rFonts w:ascii="Times New Roman" w:hAnsi="Times New Roman" w:cs="Times New Roman"/>
          <w:i/>
          <w:iCs/>
          <w:sz w:val="24"/>
          <w:szCs w:val="24"/>
        </w:rPr>
        <w:t xml:space="preserve">food </w:t>
      </w:r>
      <w:r w:rsidR="00B74B15">
        <w:rPr>
          <w:rFonts w:ascii="Times New Roman" w:hAnsi="Times New Roman" w:cs="Times New Roman"/>
          <w:i/>
          <w:iCs/>
          <w:sz w:val="24"/>
          <w:szCs w:val="24"/>
        </w:rPr>
        <w:t>chemistry, nutrition and</w:t>
      </w:r>
      <w:r>
        <w:rPr>
          <w:rFonts w:ascii="Times New Roman" w:hAnsi="Times New Roman" w:cs="Times New Roman"/>
          <w:i/>
          <w:iCs/>
          <w:sz w:val="24"/>
          <w:szCs w:val="24"/>
        </w:rPr>
        <w:t xml:space="preserve"> its </w:t>
      </w:r>
      <w:r w:rsidR="00B74B15">
        <w:rPr>
          <w:rFonts w:ascii="Times New Roman" w:hAnsi="Times New Roman" w:cs="Times New Roman"/>
          <w:i/>
          <w:iCs/>
          <w:sz w:val="24"/>
          <w:szCs w:val="24"/>
        </w:rPr>
        <w:t xml:space="preserve">components and </w:t>
      </w:r>
      <w:r>
        <w:rPr>
          <w:rFonts w:ascii="Times New Roman" w:hAnsi="Times New Roman" w:cs="Times New Roman"/>
          <w:i/>
          <w:iCs/>
          <w:sz w:val="24"/>
          <w:szCs w:val="24"/>
        </w:rPr>
        <w:t>significance</w:t>
      </w:r>
      <w:r w:rsidR="00B74B15">
        <w:rPr>
          <w:rFonts w:ascii="Times New Roman" w:hAnsi="Times New Roman" w:cs="Times New Roman"/>
          <w:i/>
          <w:iCs/>
          <w:sz w:val="24"/>
          <w:szCs w:val="24"/>
        </w:rPr>
        <w:t>.</w:t>
      </w:r>
    </w:p>
    <w:p w:rsidR="00C5433A" w:rsidRDefault="00C5433A" w:rsidP="00B74B15">
      <w:pPr>
        <w:spacing w:before="72"/>
        <w:rPr>
          <w:b/>
          <w:sz w:val="24"/>
          <w:szCs w:val="24"/>
        </w:rPr>
      </w:pPr>
    </w:p>
    <w:p w:rsidR="00C5433A" w:rsidRPr="00C5433A" w:rsidRDefault="00C5433A" w:rsidP="00C5433A">
      <w:pPr>
        <w:spacing w:line="240" w:lineRule="auto"/>
        <w:jc w:val="both"/>
        <w:rPr>
          <w:rFonts w:ascii="Times New Roman" w:hAnsi="Times New Roman" w:cs="Times New Roman"/>
          <w:b/>
          <w:sz w:val="24"/>
          <w:szCs w:val="24"/>
        </w:rPr>
      </w:pPr>
      <w:r w:rsidRPr="00C5433A">
        <w:rPr>
          <w:rFonts w:ascii="Times New Roman" w:hAnsi="Times New Roman" w:cs="Times New Roman"/>
          <w:b/>
          <w:sz w:val="24"/>
          <w:szCs w:val="24"/>
        </w:rPr>
        <w:t xml:space="preserve">Unit-I                                                                                                                        </w:t>
      </w:r>
      <w:r>
        <w:rPr>
          <w:rFonts w:ascii="Times New Roman" w:hAnsi="Times New Roman" w:cs="Times New Roman"/>
          <w:b/>
          <w:sz w:val="24"/>
          <w:szCs w:val="24"/>
        </w:rPr>
        <w:t xml:space="preserve">       </w:t>
      </w:r>
      <w:r w:rsidR="00B74B15">
        <w:rPr>
          <w:rFonts w:ascii="Times New Roman" w:hAnsi="Times New Roman" w:cs="Times New Roman"/>
          <w:b/>
          <w:sz w:val="24"/>
          <w:szCs w:val="24"/>
        </w:rPr>
        <w:t xml:space="preserve">    </w:t>
      </w:r>
      <w:r w:rsidRPr="00C5433A">
        <w:rPr>
          <w:rFonts w:ascii="Times New Roman" w:hAnsi="Times New Roman" w:cs="Times New Roman"/>
          <w:b/>
          <w:sz w:val="24"/>
          <w:szCs w:val="24"/>
        </w:rPr>
        <w:t>14h</w:t>
      </w:r>
    </w:p>
    <w:p w:rsidR="00C5433A" w:rsidRDefault="002E1761" w:rsidP="00C5433A">
      <w:pPr>
        <w:pStyle w:val="BodyText"/>
        <w:spacing w:before="0"/>
        <w:jc w:val="both"/>
      </w:pPr>
      <w:proofErr w:type="gramStart"/>
      <w:r w:rsidRPr="00C90DDD">
        <w:t>Importance of food.</w:t>
      </w:r>
      <w:proofErr w:type="gramEnd"/>
      <w:r w:rsidRPr="00C90DDD">
        <w:t xml:space="preserve"> </w:t>
      </w:r>
      <w:proofErr w:type="gramStart"/>
      <w:r w:rsidRPr="00C90DDD">
        <w:t>Scope of food chemistry.</w:t>
      </w:r>
      <w:proofErr w:type="gramEnd"/>
      <w:r w:rsidRPr="00C90DDD">
        <w:t xml:space="preserve"> Introduction </w:t>
      </w:r>
      <w:r w:rsidRPr="00C90DDD">
        <w:rPr>
          <w:spacing w:val="2"/>
        </w:rPr>
        <w:t xml:space="preserve">to </w:t>
      </w:r>
      <w:r w:rsidRPr="00C90DDD">
        <w:t xml:space="preserve">different food groups: their classification and importance. </w:t>
      </w:r>
      <w:proofErr w:type="gramStart"/>
      <w:r w:rsidRPr="00C90DDD">
        <w:t xml:space="preserve">Water </w:t>
      </w:r>
      <w:r w:rsidRPr="00C90DDD">
        <w:rPr>
          <w:spacing w:val="-3"/>
        </w:rPr>
        <w:t xml:space="preserve">in </w:t>
      </w:r>
      <w:r w:rsidRPr="00C90DDD">
        <w:t xml:space="preserve">food, water activity and shelf life </w:t>
      </w:r>
      <w:r w:rsidRPr="00C90DDD">
        <w:rPr>
          <w:spacing w:val="4"/>
        </w:rPr>
        <w:t xml:space="preserve">of </w:t>
      </w:r>
      <w:r w:rsidRPr="00C90DDD">
        <w:t>food.</w:t>
      </w:r>
      <w:proofErr w:type="gramEnd"/>
    </w:p>
    <w:p w:rsidR="00C5433A" w:rsidRDefault="002E1761" w:rsidP="00C5433A">
      <w:pPr>
        <w:pStyle w:val="BodyText"/>
        <w:spacing w:before="0"/>
        <w:jc w:val="both"/>
      </w:pPr>
      <w:r w:rsidRPr="002E1761">
        <w:t xml:space="preserve"> </w:t>
      </w:r>
      <w:proofErr w:type="gramStart"/>
      <w:r w:rsidRPr="00C90DDD">
        <w:t xml:space="preserve">Carbohydrates-chemical reactions, functional properties of sugars and polysaccharides </w:t>
      </w:r>
      <w:r w:rsidRPr="00C90DDD">
        <w:rPr>
          <w:spacing w:val="-3"/>
        </w:rPr>
        <w:t xml:space="preserve">in </w:t>
      </w:r>
      <w:r w:rsidRPr="00C90DDD">
        <w:t>foods chemical make-up, properties, nutritional and industrial importance.</w:t>
      </w:r>
      <w:proofErr w:type="gramEnd"/>
      <w:r w:rsidRPr="002E1761">
        <w:t xml:space="preserve"> </w:t>
      </w:r>
    </w:p>
    <w:p w:rsidR="00C5433A" w:rsidRDefault="00C5433A" w:rsidP="00C5433A">
      <w:pPr>
        <w:pStyle w:val="BodyText"/>
        <w:spacing w:before="0"/>
        <w:jc w:val="both"/>
      </w:pPr>
    </w:p>
    <w:p w:rsidR="00C5433A" w:rsidRPr="00D704F6" w:rsidRDefault="00C5433A" w:rsidP="00D704F6">
      <w:pPr>
        <w:spacing w:line="240" w:lineRule="auto"/>
        <w:jc w:val="both"/>
        <w:rPr>
          <w:rFonts w:ascii="Times New Roman" w:hAnsi="Times New Roman" w:cs="Times New Roman"/>
          <w:b/>
          <w:sz w:val="24"/>
          <w:szCs w:val="24"/>
        </w:rPr>
      </w:pPr>
      <w:r w:rsidRPr="00C5433A">
        <w:rPr>
          <w:rFonts w:ascii="Times New Roman" w:hAnsi="Times New Roman" w:cs="Times New Roman"/>
          <w:b/>
          <w:sz w:val="24"/>
          <w:szCs w:val="24"/>
        </w:rPr>
        <w:t>Unit-I</w:t>
      </w:r>
      <w:r>
        <w:rPr>
          <w:rFonts w:ascii="Times New Roman" w:hAnsi="Times New Roman" w:cs="Times New Roman"/>
          <w:b/>
          <w:sz w:val="24"/>
          <w:szCs w:val="24"/>
        </w:rPr>
        <w:t>I</w:t>
      </w:r>
      <w:r w:rsidRPr="00C543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74B15">
        <w:rPr>
          <w:rFonts w:ascii="Times New Roman" w:hAnsi="Times New Roman" w:cs="Times New Roman"/>
          <w:b/>
          <w:sz w:val="24"/>
          <w:szCs w:val="24"/>
        </w:rPr>
        <w:t xml:space="preserve">   </w:t>
      </w:r>
      <w:r w:rsidRPr="00C5433A">
        <w:rPr>
          <w:rFonts w:ascii="Times New Roman" w:hAnsi="Times New Roman" w:cs="Times New Roman"/>
          <w:b/>
          <w:sz w:val="24"/>
          <w:szCs w:val="24"/>
        </w:rPr>
        <w:t>14h</w:t>
      </w:r>
    </w:p>
    <w:p w:rsidR="00C5433A" w:rsidRDefault="002E1761" w:rsidP="00C5433A">
      <w:pPr>
        <w:pStyle w:val="BodyText"/>
        <w:spacing w:before="0"/>
        <w:jc w:val="both"/>
      </w:pPr>
      <w:r w:rsidRPr="00C90DDD">
        <w:t xml:space="preserve">Proteins: nutritional aspects– </w:t>
      </w:r>
      <w:r w:rsidRPr="00C90DDD">
        <w:rPr>
          <w:spacing w:val="-3"/>
        </w:rPr>
        <w:t xml:space="preserve">amino </w:t>
      </w:r>
      <w:r w:rsidRPr="00C90DDD">
        <w:t>acids, essential amino acids, biological value, PER (Protein Efficiency Ratio), and</w:t>
      </w:r>
      <w:r w:rsidRPr="00C90DDD">
        <w:rPr>
          <w:spacing w:val="-13"/>
        </w:rPr>
        <w:t xml:space="preserve"> </w:t>
      </w:r>
      <w:r w:rsidRPr="00C90DDD">
        <w:t>industrial</w:t>
      </w:r>
      <w:r w:rsidRPr="00C90DDD">
        <w:rPr>
          <w:spacing w:val="-5"/>
        </w:rPr>
        <w:t xml:space="preserve"> </w:t>
      </w:r>
      <w:r w:rsidRPr="00C90DDD">
        <w:t>importance.</w:t>
      </w:r>
      <w:r w:rsidRPr="002E1761">
        <w:t xml:space="preserve"> </w:t>
      </w:r>
    </w:p>
    <w:p w:rsidR="00C5433A" w:rsidRDefault="002E1761" w:rsidP="00C5433A">
      <w:pPr>
        <w:pStyle w:val="BodyText"/>
        <w:spacing w:before="0"/>
        <w:jc w:val="both"/>
      </w:pPr>
      <w:r w:rsidRPr="00C90DDD">
        <w:t xml:space="preserve">Lipids: classification, and use </w:t>
      </w:r>
      <w:r w:rsidRPr="00C90DDD">
        <w:rPr>
          <w:spacing w:val="4"/>
        </w:rPr>
        <w:t xml:space="preserve">of </w:t>
      </w:r>
      <w:r w:rsidRPr="00C90DDD">
        <w:t xml:space="preserve">lipids </w:t>
      </w:r>
      <w:r w:rsidRPr="00C90DDD">
        <w:rPr>
          <w:spacing w:val="-3"/>
        </w:rPr>
        <w:t xml:space="preserve">in </w:t>
      </w:r>
      <w:r w:rsidRPr="00C90DDD">
        <w:t>foods, physical and chemical properties, essential fatty acids, Polyunsaturated Fatty Acids hydrogenation, rancidity and industrial</w:t>
      </w:r>
      <w:r w:rsidRPr="00C90DDD">
        <w:rPr>
          <w:spacing w:val="-5"/>
        </w:rPr>
        <w:t xml:space="preserve"> </w:t>
      </w:r>
      <w:r w:rsidRPr="00C90DDD">
        <w:t>importance.</w:t>
      </w:r>
    </w:p>
    <w:p w:rsidR="00C5433A" w:rsidRDefault="00C5433A" w:rsidP="00C5433A">
      <w:pPr>
        <w:pStyle w:val="BodyText"/>
        <w:spacing w:before="0"/>
        <w:jc w:val="both"/>
      </w:pPr>
    </w:p>
    <w:p w:rsidR="00C5433A" w:rsidRPr="00F22DDE" w:rsidRDefault="00C5433A" w:rsidP="00F22DDE">
      <w:pPr>
        <w:spacing w:line="240" w:lineRule="auto"/>
        <w:jc w:val="both"/>
        <w:rPr>
          <w:rFonts w:ascii="Times New Roman" w:hAnsi="Times New Roman" w:cs="Times New Roman"/>
          <w:b/>
          <w:sz w:val="24"/>
          <w:szCs w:val="24"/>
        </w:rPr>
      </w:pPr>
      <w:r w:rsidRPr="00C5433A">
        <w:rPr>
          <w:rFonts w:ascii="Times New Roman" w:hAnsi="Times New Roman" w:cs="Times New Roman"/>
          <w:b/>
          <w:sz w:val="24"/>
          <w:szCs w:val="24"/>
        </w:rPr>
        <w:t xml:space="preserve">Unit-III                                                                                                                        </w:t>
      </w:r>
      <w:r>
        <w:rPr>
          <w:rFonts w:ascii="Times New Roman" w:hAnsi="Times New Roman" w:cs="Times New Roman"/>
          <w:b/>
          <w:sz w:val="24"/>
          <w:szCs w:val="24"/>
        </w:rPr>
        <w:t xml:space="preserve">      </w:t>
      </w:r>
      <w:r w:rsidR="00B74B15">
        <w:rPr>
          <w:rFonts w:ascii="Times New Roman" w:hAnsi="Times New Roman" w:cs="Times New Roman"/>
          <w:b/>
          <w:sz w:val="24"/>
          <w:szCs w:val="24"/>
        </w:rPr>
        <w:t xml:space="preserve">    10</w:t>
      </w:r>
      <w:r w:rsidRPr="00C5433A">
        <w:rPr>
          <w:rFonts w:ascii="Times New Roman" w:hAnsi="Times New Roman" w:cs="Times New Roman"/>
          <w:b/>
          <w:sz w:val="24"/>
          <w:szCs w:val="24"/>
        </w:rPr>
        <w:t>h</w:t>
      </w:r>
    </w:p>
    <w:p w:rsidR="00C5433A" w:rsidRDefault="002E1761" w:rsidP="00C5433A">
      <w:pPr>
        <w:pStyle w:val="BodyText"/>
        <w:spacing w:before="0"/>
        <w:jc w:val="both"/>
      </w:pPr>
      <w:r w:rsidRPr="002E1761">
        <w:t xml:space="preserve"> </w:t>
      </w:r>
      <w:proofErr w:type="gramStart"/>
      <w:r w:rsidRPr="00C90DDD">
        <w:t>Vitamins and Minerals, Effect of processing on vitamins and minerals.</w:t>
      </w:r>
      <w:proofErr w:type="gramEnd"/>
      <w:r w:rsidRPr="00C90DDD">
        <w:t xml:space="preserve"> </w:t>
      </w:r>
      <w:proofErr w:type="gramStart"/>
      <w:r w:rsidRPr="00C90DDD">
        <w:t>Effect of processing and storage of Vitamins.</w:t>
      </w:r>
      <w:proofErr w:type="gramEnd"/>
      <w:r w:rsidRPr="00C90DDD">
        <w:t xml:space="preserve"> Principles of microbial assay </w:t>
      </w:r>
      <w:r w:rsidRPr="00C90DDD">
        <w:rPr>
          <w:spacing w:val="4"/>
        </w:rPr>
        <w:t xml:space="preserve">of </w:t>
      </w:r>
      <w:r w:rsidRPr="00C90DDD">
        <w:t>b group Vitamins.</w:t>
      </w:r>
      <w:r w:rsidRPr="002E1761">
        <w:t xml:space="preserve"> </w:t>
      </w:r>
      <w:r w:rsidR="00E55412">
        <w:t>Food additives</w:t>
      </w:r>
      <w:proofErr w:type="gramStart"/>
      <w:r w:rsidR="00E55412">
        <w:t>:-</w:t>
      </w:r>
      <w:proofErr w:type="gramEnd"/>
      <w:r w:rsidR="00E55412">
        <w:t xml:space="preserve"> Vitamins, amino acids, minerals, Aroma substance </w:t>
      </w:r>
      <w:proofErr w:type="spellStart"/>
      <w:r w:rsidR="00E55412">
        <w:t>flavour</w:t>
      </w:r>
      <w:proofErr w:type="spellEnd"/>
      <w:r w:rsidR="00E55412">
        <w:t xml:space="preserve"> </w:t>
      </w:r>
      <w:proofErr w:type="spellStart"/>
      <w:r w:rsidR="00E55412">
        <w:t>enhancersmonsodium</w:t>
      </w:r>
      <w:proofErr w:type="spellEnd"/>
      <w:r w:rsidR="00E55412">
        <w:t xml:space="preserve"> glutamate, 5-nucleotides. Sugar substitutes, </w:t>
      </w:r>
      <w:proofErr w:type="spellStart"/>
      <w:r w:rsidR="00E55412">
        <w:t>sorbital</w:t>
      </w:r>
      <w:proofErr w:type="spellEnd"/>
      <w:r w:rsidR="00E55412">
        <w:t>. Sweeteners-saccharin, cyclamate</w:t>
      </w:r>
      <w:proofErr w:type="gramStart"/>
      <w:r w:rsidR="00E55412">
        <w:t>..</w:t>
      </w:r>
      <w:proofErr w:type="gramEnd"/>
    </w:p>
    <w:p w:rsidR="00C5433A" w:rsidRDefault="00C5433A" w:rsidP="00C5433A">
      <w:pPr>
        <w:pStyle w:val="BodyText"/>
        <w:spacing w:before="0"/>
        <w:jc w:val="both"/>
      </w:pPr>
    </w:p>
    <w:p w:rsidR="00C5433A" w:rsidRPr="00F22DDE" w:rsidRDefault="00C5433A" w:rsidP="00F22DDE">
      <w:pPr>
        <w:spacing w:line="240" w:lineRule="auto"/>
        <w:jc w:val="both"/>
        <w:rPr>
          <w:rFonts w:ascii="Times New Roman" w:hAnsi="Times New Roman" w:cs="Times New Roman"/>
          <w:b/>
          <w:sz w:val="24"/>
          <w:szCs w:val="24"/>
        </w:rPr>
      </w:pPr>
      <w:r w:rsidRPr="00C5433A">
        <w:rPr>
          <w:rFonts w:ascii="Times New Roman" w:hAnsi="Times New Roman" w:cs="Times New Roman"/>
          <w:b/>
          <w:sz w:val="24"/>
          <w:szCs w:val="24"/>
        </w:rPr>
        <w:t xml:space="preserve">Unit-IV                                                                                                                        </w:t>
      </w:r>
      <w:r>
        <w:rPr>
          <w:rFonts w:ascii="Times New Roman" w:hAnsi="Times New Roman" w:cs="Times New Roman"/>
          <w:b/>
          <w:sz w:val="24"/>
          <w:szCs w:val="24"/>
        </w:rPr>
        <w:t xml:space="preserve">        </w:t>
      </w:r>
      <w:r w:rsidR="00B74B15">
        <w:rPr>
          <w:rFonts w:ascii="Times New Roman" w:hAnsi="Times New Roman" w:cs="Times New Roman"/>
          <w:b/>
          <w:sz w:val="24"/>
          <w:szCs w:val="24"/>
        </w:rPr>
        <w:t xml:space="preserve">  </w:t>
      </w:r>
      <w:r w:rsidRPr="00C5433A">
        <w:rPr>
          <w:rFonts w:ascii="Times New Roman" w:hAnsi="Times New Roman" w:cs="Times New Roman"/>
          <w:b/>
          <w:sz w:val="24"/>
          <w:szCs w:val="24"/>
        </w:rPr>
        <w:t>14h</w:t>
      </w:r>
    </w:p>
    <w:p w:rsidR="00C5433A" w:rsidRDefault="002E1761" w:rsidP="00C5433A">
      <w:pPr>
        <w:pStyle w:val="BodyText"/>
        <w:spacing w:before="0"/>
        <w:jc w:val="both"/>
      </w:pPr>
      <w:proofErr w:type="gramStart"/>
      <w:r w:rsidRPr="00C90DDD">
        <w:t>Food pigments and synthetic dyes</w:t>
      </w:r>
      <w:r w:rsidR="00F22DDE">
        <w:t>.</w:t>
      </w:r>
      <w:proofErr w:type="gramEnd"/>
      <w:r w:rsidRPr="00C90DDD">
        <w:t xml:space="preserve"> </w:t>
      </w:r>
      <w:proofErr w:type="gramStart"/>
      <w:r w:rsidRPr="00C90DDD">
        <w:t>Natural pigments, their occurrence and characteristic properties, their changes during processing and storage, industrial applications.</w:t>
      </w:r>
      <w:proofErr w:type="gramEnd"/>
      <w:r w:rsidRPr="002E1761">
        <w:t xml:space="preserve"> </w:t>
      </w:r>
      <w:proofErr w:type="gramStart"/>
      <w:r w:rsidR="005775CF">
        <w:t xml:space="preserve">Food </w:t>
      </w:r>
      <w:proofErr w:type="spellStart"/>
      <w:r w:rsidR="005775CF">
        <w:t>colour</w:t>
      </w:r>
      <w:proofErr w:type="spellEnd"/>
      <w:r w:rsidR="005775CF">
        <w:t>.</w:t>
      </w:r>
      <w:proofErr w:type="gramEnd"/>
      <w:r w:rsidR="005775CF">
        <w:t xml:space="preserve"> Anti-nutritional factors and food contaminant: Toxic-trace elements, radio nuclides</w:t>
      </w:r>
    </w:p>
    <w:p w:rsidR="00155875" w:rsidRDefault="002E1761" w:rsidP="00C5433A">
      <w:pPr>
        <w:pStyle w:val="BodyText"/>
        <w:spacing w:before="0"/>
        <w:jc w:val="both"/>
      </w:pPr>
      <w:r w:rsidRPr="00C90DDD">
        <w:t xml:space="preserve">Enzymes used </w:t>
      </w:r>
      <w:r w:rsidRPr="00C90DDD">
        <w:rPr>
          <w:spacing w:val="-3"/>
        </w:rPr>
        <w:t xml:space="preserve">in </w:t>
      </w:r>
      <w:r w:rsidRPr="00C90DDD">
        <w:t xml:space="preserve">food industry: Definition, importance, sources, nomenclature, classification and their applications </w:t>
      </w:r>
      <w:r w:rsidRPr="00C90DDD">
        <w:rPr>
          <w:spacing w:val="-3"/>
        </w:rPr>
        <w:t>in</w:t>
      </w:r>
      <w:r w:rsidRPr="00C90DDD">
        <w:rPr>
          <w:spacing w:val="-14"/>
        </w:rPr>
        <w:t xml:space="preserve"> </w:t>
      </w:r>
      <w:r w:rsidRPr="00C90DDD">
        <w:t>food</w:t>
      </w:r>
      <w:r w:rsidRPr="00C90DDD">
        <w:rPr>
          <w:spacing w:val="-3"/>
        </w:rPr>
        <w:t xml:space="preserve"> </w:t>
      </w:r>
      <w:r w:rsidRPr="00C90DDD">
        <w:t>processing.</w:t>
      </w:r>
    </w:p>
    <w:p w:rsidR="00F22DDE" w:rsidRDefault="00F22DDE" w:rsidP="00C5433A">
      <w:pPr>
        <w:pStyle w:val="BodyText"/>
        <w:spacing w:before="0"/>
        <w:jc w:val="both"/>
      </w:pPr>
    </w:p>
    <w:p w:rsidR="00F22DDE" w:rsidRDefault="00F22DDE" w:rsidP="00C5433A">
      <w:pPr>
        <w:pStyle w:val="BodyText"/>
        <w:spacing w:before="0"/>
        <w:jc w:val="both"/>
      </w:pPr>
    </w:p>
    <w:p w:rsidR="00F22DDE" w:rsidRPr="007F3E5B" w:rsidRDefault="00F22DDE" w:rsidP="00C5433A">
      <w:pPr>
        <w:pStyle w:val="BodyText"/>
        <w:spacing w:before="0"/>
        <w:jc w:val="both"/>
        <w:rPr>
          <w:b/>
        </w:rPr>
      </w:pPr>
      <w:r w:rsidRPr="007F3E5B">
        <w:rPr>
          <w:b/>
        </w:rPr>
        <w:t>References</w:t>
      </w:r>
      <w:r w:rsidR="007F3E5B">
        <w:rPr>
          <w:b/>
        </w:rPr>
        <w:t>:</w:t>
      </w:r>
    </w:p>
    <w:p w:rsidR="00F22DDE" w:rsidRDefault="00F22DDE" w:rsidP="00C5433A">
      <w:pPr>
        <w:pStyle w:val="BodyText"/>
        <w:spacing w:before="0"/>
        <w:jc w:val="both"/>
      </w:pPr>
    </w:p>
    <w:p w:rsidR="00465E0E" w:rsidRDefault="00465E0E" w:rsidP="00465E0E">
      <w:pPr>
        <w:pStyle w:val="BodyText"/>
        <w:spacing w:before="0"/>
      </w:pPr>
      <w:r>
        <w:t xml:space="preserve">1. Food Microbiology Adams M. A and Moss M. </w:t>
      </w:r>
      <w:proofErr w:type="spellStart"/>
      <w:r>
        <w:t>O.Third</w:t>
      </w:r>
      <w:proofErr w:type="spellEnd"/>
      <w:r>
        <w:t xml:space="preserve"> edition</w:t>
      </w:r>
      <w:proofErr w:type="gramStart"/>
      <w:r>
        <w:t>.(</w:t>
      </w:r>
      <w:proofErr w:type="gramEnd"/>
      <w:r>
        <w:t>2008) ISBN978-0- 85404-284-5</w:t>
      </w:r>
      <w:r w:rsidRPr="00BC0E28">
        <w:t xml:space="preserve"> </w:t>
      </w:r>
      <w:r>
        <w:t xml:space="preserve">. </w:t>
      </w:r>
    </w:p>
    <w:p w:rsidR="005D3220" w:rsidRDefault="00465E0E" w:rsidP="00465E0E">
      <w:pPr>
        <w:pStyle w:val="BodyText"/>
        <w:spacing w:before="0"/>
      </w:pPr>
      <w:r>
        <w:t xml:space="preserve">2. </w:t>
      </w:r>
      <w:proofErr w:type="spellStart"/>
      <w:r>
        <w:t>Vanderheijden</w:t>
      </w:r>
      <w:proofErr w:type="spellEnd"/>
      <w:r>
        <w:t>. 1999. International Food safety hand book: Science, International Regulation and control Food Science &amp; Technology).</w:t>
      </w:r>
      <w:r w:rsidR="005D3220" w:rsidRPr="005D3220">
        <w:t xml:space="preserve"> </w:t>
      </w:r>
    </w:p>
    <w:p w:rsidR="005D3220" w:rsidRDefault="005D3220" w:rsidP="00465E0E">
      <w:pPr>
        <w:pStyle w:val="BodyText"/>
        <w:spacing w:before="0"/>
      </w:pPr>
      <w:r>
        <w:t xml:space="preserve">3. </w:t>
      </w:r>
      <w:proofErr w:type="spellStart"/>
      <w:r>
        <w:t>Semih</w:t>
      </w:r>
      <w:proofErr w:type="spellEnd"/>
      <w:r>
        <w:t xml:space="preserve"> </w:t>
      </w:r>
      <w:proofErr w:type="spellStart"/>
      <w:r>
        <w:t>Otles</w:t>
      </w:r>
      <w:proofErr w:type="spellEnd"/>
      <w:r>
        <w:t xml:space="preserve">. 2011. Methods of Analysis of Food Components and Additives. </w:t>
      </w:r>
      <w:proofErr w:type="gramStart"/>
      <w:r>
        <w:t>2nd Edition.</w:t>
      </w:r>
      <w:proofErr w:type="gramEnd"/>
      <w:r>
        <w:t xml:space="preserve"> </w:t>
      </w:r>
      <w:proofErr w:type="gramStart"/>
      <w:r>
        <w:t>CRC Press, Taylor &amp; Francis Group.</w:t>
      </w:r>
      <w:proofErr w:type="gramEnd"/>
    </w:p>
    <w:p w:rsidR="00465E0E" w:rsidRDefault="005D3220" w:rsidP="00465E0E">
      <w:pPr>
        <w:pStyle w:val="BodyText"/>
        <w:spacing w:before="0"/>
      </w:pPr>
      <w:r>
        <w:t xml:space="preserve"> 4. S. Suzanne Nielsen. 2010. Food Analysis.</w:t>
      </w:r>
    </w:p>
    <w:p w:rsidR="00F22DDE" w:rsidRDefault="00F22DDE" w:rsidP="00C5433A">
      <w:pPr>
        <w:pStyle w:val="BodyText"/>
        <w:spacing w:before="0"/>
        <w:jc w:val="both"/>
      </w:pPr>
    </w:p>
    <w:p w:rsidR="00F22DDE" w:rsidRDefault="00F22DDE" w:rsidP="00C5433A">
      <w:pPr>
        <w:pStyle w:val="BodyText"/>
        <w:spacing w:before="0"/>
        <w:jc w:val="both"/>
      </w:pPr>
    </w:p>
    <w:p w:rsidR="00F22DDE" w:rsidRDefault="00F22DDE" w:rsidP="00C5433A">
      <w:pPr>
        <w:pStyle w:val="BodyText"/>
        <w:spacing w:before="0"/>
        <w:jc w:val="both"/>
      </w:pPr>
    </w:p>
    <w:p w:rsidR="00DB46C4" w:rsidRDefault="00DB46C4" w:rsidP="00BD0C04">
      <w:pPr>
        <w:spacing w:after="0" w:line="360" w:lineRule="auto"/>
        <w:ind w:right="-52"/>
        <w:jc w:val="both"/>
        <w:rPr>
          <w:rFonts w:ascii="Times New Roman" w:eastAsia="Times New Roman" w:hAnsi="Times New Roman" w:cs="Times New Roman"/>
          <w:b/>
          <w:sz w:val="24"/>
          <w:szCs w:val="24"/>
        </w:rPr>
      </w:pPr>
    </w:p>
    <w:p w:rsidR="006863B0" w:rsidRPr="00F87F96" w:rsidRDefault="006863B0" w:rsidP="00F87F96">
      <w:pPr>
        <w:spacing w:line="360" w:lineRule="auto"/>
        <w:ind w:right="-52"/>
        <w:jc w:val="both"/>
        <w:rPr>
          <w:rFonts w:ascii="Times New Roman" w:eastAsia="Times New Roman" w:hAnsi="Times New Roman" w:cs="Times New Roman"/>
          <w:b/>
          <w:bCs/>
          <w:sz w:val="24"/>
          <w:szCs w:val="24"/>
        </w:rPr>
      </w:pPr>
      <w:r w:rsidRPr="00F91E82">
        <w:rPr>
          <w:rFonts w:ascii="Times New Roman" w:hAnsi="Times New Roman" w:cs="Times New Roman"/>
          <w:b/>
          <w:sz w:val="24"/>
          <w:szCs w:val="24"/>
        </w:rPr>
        <w:lastRenderedPageBreak/>
        <w:t>PG</w:t>
      </w:r>
      <w:r>
        <w:rPr>
          <w:rFonts w:ascii="Times New Roman" w:hAnsi="Times New Roman" w:cs="Times New Roman"/>
          <w:b/>
          <w:sz w:val="24"/>
          <w:szCs w:val="24"/>
        </w:rPr>
        <w:t>D</w:t>
      </w:r>
      <w:r w:rsidR="00DB7C2C">
        <w:rPr>
          <w:rFonts w:ascii="Times New Roman" w:hAnsi="Times New Roman" w:cs="Times New Roman"/>
          <w:b/>
          <w:sz w:val="24"/>
          <w:szCs w:val="24"/>
        </w:rPr>
        <w:t>.MB.H</w:t>
      </w:r>
      <w:r w:rsidR="002E1761">
        <w:rPr>
          <w:rFonts w:ascii="Times New Roman" w:hAnsi="Times New Roman" w:cs="Times New Roman"/>
          <w:b/>
          <w:sz w:val="24"/>
          <w:szCs w:val="24"/>
        </w:rPr>
        <w:t>.1.2</w:t>
      </w:r>
      <w:r w:rsidRPr="00F91E82">
        <w:rPr>
          <w:rFonts w:ascii="Times New Roman" w:hAnsi="Times New Roman" w:cs="Times New Roman"/>
          <w:b/>
          <w:sz w:val="24"/>
          <w:szCs w:val="24"/>
        </w:rPr>
        <w:t>.FOODMICROBIOLOGY</w:t>
      </w:r>
      <w:r w:rsidR="00BD0C04" w:rsidRPr="00BD0C04">
        <w:rPr>
          <w:rFonts w:ascii="Times New Roman" w:eastAsia="Times New Roman" w:hAnsi="Times New Roman" w:cs="Times New Roman"/>
          <w:b/>
          <w:bCs/>
          <w:sz w:val="24"/>
          <w:szCs w:val="24"/>
        </w:rPr>
        <w:t xml:space="preserve"> </w:t>
      </w:r>
      <w:r w:rsidR="00F87F96">
        <w:rPr>
          <w:rFonts w:ascii="Times New Roman" w:eastAsia="Times New Roman" w:hAnsi="Times New Roman" w:cs="Times New Roman"/>
          <w:b/>
          <w:bCs/>
          <w:sz w:val="24"/>
          <w:szCs w:val="24"/>
        </w:rPr>
        <w:t xml:space="preserve">                    </w:t>
      </w:r>
      <w:r w:rsidR="002040FA">
        <w:rPr>
          <w:rFonts w:ascii="Times New Roman" w:eastAsia="Times New Roman" w:hAnsi="Times New Roman" w:cs="Times New Roman"/>
          <w:b/>
          <w:bCs/>
          <w:sz w:val="24"/>
          <w:szCs w:val="24"/>
        </w:rPr>
        <w:t xml:space="preserve">                              </w:t>
      </w:r>
      <w:r w:rsidR="00F87F96">
        <w:rPr>
          <w:rFonts w:ascii="Times New Roman" w:eastAsia="Times New Roman" w:hAnsi="Times New Roman" w:cs="Times New Roman"/>
          <w:b/>
          <w:bCs/>
          <w:sz w:val="24"/>
          <w:szCs w:val="24"/>
        </w:rPr>
        <w:t xml:space="preserve"> </w:t>
      </w:r>
      <w:r w:rsidR="00BD0C04">
        <w:rPr>
          <w:rFonts w:ascii="Times New Roman" w:eastAsia="Times New Roman" w:hAnsi="Times New Roman" w:cs="Times New Roman"/>
          <w:b/>
          <w:bCs/>
          <w:sz w:val="24"/>
          <w:szCs w:val="24"/>
        </w:rPr>
        <w:t>CREDIT-4</w:t>
      </w:r>
    </w:p>
    <w:p w:rsidR="006863B0" w:rsidRDefault="006863B0" w:rsidP="00F22DDE">
      <w:pPr>
        <w:spacing w:after="0"/>
        <w:jc w:val="both"/>
        <w:rPr>
          <w:rFonts w:ascii="Times New Roman" w:hAnsi="Times New Roman" w:cs="Times New Roman"/>
          <w:i/>
          <w:iCs/>
          <w:sz w:val="24"/>
          <w:szCs w:val="24"/>
        </w:rPr>
      </w:pPr>
      <w:r w:rsidRPr="008E2E52">
        <w:rPr>
          <w:rFonts w:ascii="Times New Roman" w:hAnsi="Times New Roman" w:cs="Times New Roman"/>
          <w:b/>
          <w:bCs/>
          <w:i/>
          <w:iCs/>
          <w:sz w:val="24"/>
          <w:szCs w:val="24"/>
        </w:rPr>
        <w:t xml:space="preserve"> Preamble:</w:t>
      </w:r>
      <w:r w:rsidRPr="008E2E52">
        <w:rPr>
          <w:rFonts w:ascii="Times New Roman" w:hAnsi="Times New Roman" w:cs="Times New Roman"/>
          <w:bCs/>
          <w:i/>
          <w:iCs/>
          <w:sz w:val="24"/>
          <w:szCs w:val="24"/>
        </w:rPr>
        <w:t xml:space="preserve"> </w:t>
      </w:r>
      <w:r w:rsidRPr="008E2E52">
        <w:rPr>
          <w:rFonts w:ascii="Times New Roman" w:hAnsi="Times New Roman" w:cs="Times New Roman"/>
          <w:i/>
          <w:iCs/>
          <w:sz w:val="24"/>
          <w:szCs w:val="24"/>
        </w:rPr>
        <w:t xml:space="preserve">This paper enables the students </w:t>
      </w:r>
      <w:proofErr w:type="gramStart"/>
      <w:r w:rsidRPr="008E2E52">
        <w:rPr>
          <w:rFonts w:ascii="Times New Roman" w:hAnsi="Times New Roman" w:cs="Times New Roman"/>
          <w:i/>
          <w:iCs/>
          <w:sz w:val="24"/>
          <w:szCs w:val="24"/>
        </w:rPr>
        <w:t>to  study</w:t>
      </w:r>
      <w:proofErr w:type="gramEnd"/>
      <w:r w:rsidRPr="008E2E52">
        <w:rPr>
          <w:rFonts w:ascii="Times New Roman" w:hAnsi="Times New Roman" w:cs="Times New Roman"/>
          <w:i/>
          <w:iCs/>
          <w:sz w:val="24"/>
          <w:szCs w:val="24"/>
        </w:rPr>
        <w:t xml:space="preserve"> food a substrate, food contamination, food spoilage and food preservation. </w:t>
      </w:r>
      <w:proofErr w:type="gramStart"/>
      <w:r w:rsidRPr="008E2E52">
        <w:rPr>
          <w:rFonts w:ascii="Times New Roman" w:hAnsi="Times New Roman" w:cs="Times New Roman"/>
          <w:i/>
          <w:iCs/>
          <w:sz w:val="24"/>
          <w:szCs w:val="24"/>
        </w:rPr>
        <w:t xml:space="preserve">This paper deals with food borne diseases and their content measures fermented foods, </w:t>
      </w:r>
      <w:proofErr w:type="spellStart"/>
      <w:r w:rsidRPr="008E2E52">
        <w:rPr>
          <w:rFonts w:ascii="Times New Roman" w:hAnsi="Times New Roman" w:cs="Times New Roman"/>
          <w:i/>
          <w:iCs/>
          <w:sz w:val="24"/>
          <w:szCs w:val="24"/>
        </w:rPr>
        <w:t>probiotics</w:t>
      </w:r>
      <w:proofErr w:type="spellEnd"/>
      <w:r w:rsidRPr="008E2E52">
        <w:rPr>
          <w:rFonts w:ascii="Times New Roman" w:hAnsi="Times New Roman" w:cs="Times New Roman"/>
          <w:i/>
          <w:iCs/>
          <w:sz w:val="24"/>
          <w:szCs w:val="24"/>
        </w:rPr>
        <w:t xml:space="preserve"> and </w:t>
      </w:r>
      <w:proofErr w:type="spellStart"/>
      <w:r w:rsidRPr="008E2E52">
        <w:rPr>
          <w:rFonts w:ascii="Times New Roman" w:hAnsi="Times New Roman" w:cs="Times New Roman"/>
          <w:i/>
          <w:iCs/>
          <w:sz w:val="24"/>
          <w:szCs w:val="24"/>
        </w:rPr>
        <w:t>prebiotics</w:t>
      </w:r>
      <w:proofErr w:type="spellEnd"/>
      <w:r w:rsidRPr="008E2E52">
        <w:rPr>
          <w:rFonts w:ascii="Times New Roman" w:hAnsi="Times New Roman" w:cs="Times New Roman"/>
          <w:i/>
          <w:iCs/>
          <w:sz w:val="24"/>
          <w:szCs w:val="24"/>
        </w:rPr>
        <w:t>.</w:t>
      </w:r>
      <w:proofErr w:type="gramEnd"/>
      <w:r w:rsidRPr="008E2E52">
        <w:rPr>
          <w:rFonts w:ascii="Times New Roman" w:hAnsi="Times New Roman" w:cs="Times New Roman"/>
          <w:i/>
          <w:iCs/>
          <w:sz w:val="24"/>
          <w:szCs w:val="24"/>
        </w:rPr>
        <w:t xml:space="preserve"> It encourages microbiology of milk contamination spoilage and preservation of milk and milk products. </w:t>
      </w:r>
    </w:p>
    <w:p w:rsidR="00F87F96" w:rsidRPr="006A608E" w:rsidRDefault="00F87F96" w:rsidP="00F87F96">
      <w:pPr>
        <w:spacing w:after="0"/>
        <w:jc w:val="both"/>
        <w:rPr>
          <w:rFonts w:ascii="Times New Roman" w:hAnsi="Times New Roman" w:cs="Times New Roman"/>
          <w:b/>
          <w:i/>
          <w:sz w:val="24"/>
          <w:szCs w:val="24"/>
        </w:rPr>
      </w:pPr>
    </w:p>
    <w:p w:rsidR="00F87F96" w:rsidRPr="006A608E" w:rsidRDefault="00F87F96" w:rsidP="00F22DDE">
      <w:pPr>
        <w:spacing w:line="240" w:lineRule="auto"/>
        <w:jc w:val="both"/>
        <w:rPr>
          <w:rFonts w:ascii="Times New Roman" w:hAnsi="Times New Roman" w:cs="Times New Roman"/>
          <w:b/>
          <w:sz w:val="24"/>
          <w:szCs w:val="24"/>
        </w:rPr>
      </w:pPr>
      <w:r w:rsidRPr="006A608E">
        <w:rPr>
          <w:rFonts w:ascii="Times New Roman" w:hAnsi="Times New Roman" w:cs="Times New Roman"/>
          <w:b/>
          <w:sz w:val="24"/>
          <w:szCs w:val="24"/>
        </w:rPr>
        <w:t xml:space="preserve">Unit-I                                                                                          </w:t>
      </w:r>
      <w:r w:rsidR="00314613" w:rsidRPr="006A608E">
        <w:rPr>
          <w:rFonts w:ascii="Times New Roman" w:hAnsi="Times New Roman" w:cs="Times New Roman"/>
          <w:b/>
          <w:sz w:val="24"/>
          <w:szCs w:val="24"/>
        </w:rPr>
        <w:t xml:space="preserve">                             </w:t>
      </w:r>
      <w:r w:rsidR="00F22DDE" w:rsidRPr="006A608E">
        <w:rPr>
          <w:rFonts w:ascii="Times New Roman" w:hAnsi="Times New Roman" w:cs="Times New Roman"/>
          <w:b/>
          <w:sz w:val="24"/>
          <w:szCs w:val="24"/>
        </w:rPr>
        <w:t xml:space="preserve">         </w:t>
      </w:r>
      <w:r w:rsidR="00314613" w:rsidRPr="006A608E">
        <w:rPr>
          <w:rFonts w:ascii="Times New Roman" w:hAnsi="Times New Roman" w:cs="Times New Roman"/>
          <w:b/>
          <w:sz w:val="24"/>
          <w:szCs w:val="24"/>
        </w:rPr>
        <w:t xml:space="preserve"> </w:t>
      </w:r>
      <w:r w:rsidR="00D704F6">
        <w:rPr>
          <w:rFonts w:ascii="Times New Roman" w:hAnsi="Times New Roman" w:cs="Times New Roman"/>
          <w:b/>
          <w:sz w:val="24"/>
          <w:szCs w:val="24"/>
        </w:rPr>
        <w:t xml:space="preserve"> </w:t>
      </w:r>
      <w:r w:rsidR="00314613" w:rsidRPr="006A608E">
        <w:rPr>
          <w:rFonts w:ascii="Times New Roman" w:hAnsi="Times New Roman" w:cs="Times New Roman"/>
          <w:b/>
          <w:sz w:val="24"/>
          <w:szCs w:val="24"/>
        </w:rPr>
        <w:t>14</w:t>
      </w:r>
      <w:r w:rsidRPr="006A608E">
        <w:rPr>
          <w:rFonts w:ascii="Times New Roman" w:hAnsi="Times New Roman" w:cs="Times New Roman"/>
          <w:b/>
          <w:sz w:val="24"/>
          <w:szCs w:val="24"/>
        </w:rPr>
        <w:t>h</w:t>
      </w:r>
    </w:p>
    <w:p w:rsidR="00BD0C04" w:rsidRPr="00F91E82" w:rsidRDefault="006863B0" w:rsidP="00F22DDE">
      <w:pPr>
        <w:spacing w:line="240" w:lineRule="auto"/>
        <w:jc w:val="both"/>
        <w:rPr>
          <w:rFonts w:ascii="Times New Roman" w:hAnsi="Times New Roman" w:cs="Times New Roman"/>
          <w:sz w:val="24"/>
          <w:szCs w:val="24"/>
        </w:rPr>
      </w:pPr>
      <w:r w:rsidRPr="00F91E82">
        <w:rPr>
          <w:rFonts w:ascii="Times New Roman" w:hAnsi="Times New Roman" w:cs="Times New Roman"/>
          <w:sz w:val="24"/>
          <w:szCs w:val="24"/>
        </w:rPr>
        <w:t>Introduction: Origin, Concept, Scope and historical developments. Food as substrate for microorganisms: Hydrogen ion concentration (pH), Moisture requirement, Water activity, Oxidation-Reduction potential, Nutrient content, Inhibitory substances and Biolog</w:t>
      </w:r>
      <w:r w:rsidR="00F87F96">
        <w:rPr>
          <w:rFonts w:ascii="Times New Roman" w:hAnsi="Times New Roman" w:cs="Times New Roman"/>
          <w:sz w:val="24"/>
          <w:szCs w:val="24"/>
        </w:rPr>
        <w:t>ical structure.</w:t>
      </w:r>
    </w:p>
    <w:p w:rsidR="00F87F96" w:rsidRPr="00F22DDE" w:rsidRDefault="00F87F96" w:rsidP="00F22DDE">
      <w:pPr>
        <w:spacing w:line="240" w:lineRule="auto"/>
        <w:jc w:val="both"/>
        <w:rPr>
          <w:rFonts w:ascii="Times New Roman" w:hAnsi="Times New Roman" w:cs="Times New Roman"/>
          <w:b/>
          <w:sz w:val="24"/>
          <w:szCs w:val="24"/>
        </w:rPr>
      </w:pPr>
      <w:r w:rsidRPr="00F22DDE">
        <w:rPr>
          <w:rFonts w:ascii="Times New Roman" w:hAnsi="Times New Roman" w:cs="Times New Roman"/>
          <w:b/>
          <w:sz w:val="24"/>
          <w:szCs w:val="24"/>
        </w:rPr>
        <w:t xml:space="preserve">Unit-II                                                                                          </w:t>
      </w:r>
      <w:r w:rsidR="00314613" w:rsidRPr="00F22DDE">
        <w:rPr>
          <w:rFonts w:ascii="Times New Roman" w:hAnsi="Times New Roman" w:cs="Times New Roman"/>
          <w:b/>
          <w:sz w:val="24"/>
          <w:szCs w:val="24"/>
        </w:rPr>
        <w:t xml:space="preserve">                            </w:t>
      </w:r>
      <w:r w:rsidR="00F22DDE" w:rsidRPr="00F22DDE">
        <w:rPr>
          <w:rFonts w:ascii="Times New Roman" w:hAnsi="Times New Roman" w:cs="Times New Roman"/>
          <w:b/>
          <w:sz w:val="24"/>
          <w:szCs w:val="24"/>
        </w:rPr>
        <w:t xml:space="preserve">           </w:t>
      </w:r>
      <w:r w:rsidR="00314613" w:rsidRPr="00F22DDE">
        <w:rPr>
          <w:rFonts w:ascii="Times New Roman" w:hAnsi="Times New Roman" w:cs="Times New Roman"/>
          <w:b/>
          <w:sz w:val="24"/>
          <w:szCs w:val="24"/>
        </w:rPr>
        <w:t xml:space="preserve">  14</w:t>
      </w:r>
      <w:r w:rsidRPr="00F22DDE">
        <w:rPr>
          <w:rFonts w:ascii="Times New Roman" w:hAnsi="Times New Roman" w:cs="Times New Roman"/>
          <w:b/>
          <w:sz w:val="24"/>
          <w:szCs w:val="24"/>
        </w:rPr>
        <w:t>h</w:t>
      </w:r>
    </w:p>
    <w:p w:rsidR="006863B0" w:rsidRPr="00653323" w:rsidRDefault="006863B0" w:rsidP="00F22DDE">
      <w:pPr>
        <w:spacing w:line="240" w:lineRule="auto"/>
        <w:jc w:val="both"/>
        <w:rPr>
          <w:rFonts w:ascii="Times New Roman" w:hAnsi="Times New Roman" w:cs="Times New Roman"/>
          <w:sz w:val="24"/>
          <w:szCs w:val="24"/>
        </w:rPr>
      </w:pPr>
      <w:r w:rsidRPr="00F91E82">
        <w:rPr>
          <w:rFonts w:ascii="Times New Roman" w:hAnsi="Times New Roman" w:cs="Times New Roman"/>
          <w:sz w:val="24"/>
          <w:szCs w:val="24"/>
        </w:rPr>
        <w:t xml:space="preserve">Food contamination and Food spoilage: General principles of food spoilage, Causes of food spoilage, Factors affecting kind and number of microorganism. Chemical changes caused by microorganisms. </w:t>
      </w:r>
      <w:r w:rsidRPr="00653323">
        <w:rPr>
          <w:rFonts w:ascii="Times New Roman" w:hAnsi="Times New Roman" w:cs="Times New Roman"/>
          <w:sz w:val="24"/>
          <w:szCs w:val="24"/>
        </w:rPr>
        <w:t xml:space="preserve">Spoilage of Meat and Meat products, Egg and Egg products, Fish and Marine products, Cereal and Cereal products, Fruits and Vegetables. </w:t>
      </w:r>
    </w:p>
    <w:p w:rsidR="006D4C1A" w:rsidRPr="00F22DDE" w:rsidRDefault="006D4C1A" w:rsidP="00F22DDE">
      <w:pPr>
        <w:spacing w:line="240" w:lineRule="auto"/>
        <w:jc w:val="both"/>
        <w:rPr>
          <w:rFonts w:ascii="Times New Roman" w:hAnsi="Times New Roman" w:cs="Times New Roman"/>
          <w:b/>
          <w:sz w:val="24"/>
          <w:szCs w:val="24"/>
        </w:rPr>
      </w:pPr>
      <w:r w:rsidRPr="00F22DDE">
        <w:rPr>
          <w:rFonts w:ascii="Times New Roman" w:hAnsi="Times New Roman" w:cs="Times New Roman"/>
          <w:b/>
          <w:sz w:val="24"/>
          <w:szCs w:val="24"/>
        </w:rPr>
        <w:t xml:space="preserve">Unit-III                                                                                                                       </w:t>
      </w:r>
      <w:r w:rsidR="00F22DDE" w:rsidRPr="00F22DDE">
        <w:rPr>
          <w:rFonts w:ascii="Times New Roman" w:hAnsi="Times New Roman" w:cs="Times New Roman"/>
          <w:b/>
          <w:sz w:val="24"/>
          <w:szCs w:val="24"/>
        </w:rPr>
        <w:t xml:space="preserve">          </w:t>
      </w:r>
      <w:r w:rsidRPr="00F22DDE">
        <w:rPr>
          <w:rFonts w:ascii="Times New Roman" w:hAnsi="Times New Roman" w:cs="Times New Roman"/>
          <w:b/>
          <w:sz w:val="24"/>
          <w:szCs w:val="24"/>
        </w:rPr>
        <w:t>10h</w:t>
      </w:r>
    </w:p>
    <w:p w:rsidR="006863B0" w:rsidRPr="005A6281" w:rsidRDefault="006863B0" w:rsidP="00F22DDE">
      <w:pPr>
        <w:spacing w:line="240" w:lineRule="auto"/>
        <w:jc w:val="both"/>
        <w:rPr>
          <w:rFonts w:ascii="Times New Roman" w:hAnsi="Times New Roman" w:cs="Times New Roman"/>
          <w:sz w:val="24"/>
          <w:szCs w:val="24"/>
        </w:rPr>
      </w:pPr>
      <w:r w:rsidRPr="00F91E82">
        <w:rPr>
          <w:rFonts w:ascii="Times New Roman" w:hAnsi="Times New Roman" w:cs="Times New Roman"/>
          <w:sz w:val="24"/>
          <w:szCs w:val="24"/>
        </w:rPr>
        <w:t>Food Preservation: Physical, Chemical and Biological methods of food preservation</w:t>
      </w:r>
      <w:r>
        <w:rPr>
          <w:rFonts w:ascii="Times New Roman" w:hAnsi="Times New Roman" w:cs="Times New Roman"/>
          <w:sz w:val="24"/>
          <w:szCs w:val="24"/>
        </w:rPr>
        <w:t>.</w:t>
      </w:r>
      <w:r w:rsidRPr="00F91E82">
        <w:rPr>
          <w:rFonts w:ascii="Times New Roman" w:hAnsi="Times New Roman" w:cs="Times New Roman"/>
          <w:sz w:val="24"/>
          <w:szCs w:val="24"/>
        </w:rPr>
        <w:t xml:space="preserve"> </w:t>
      </w:r>
      <w:r w:rsidRPr="005A6281">
        <w:rPr>
          <w:rFonts w:ascii="Times New Roman" w:hAnsi="Times New Roman" w:cs="Times New Roman"/>
          <w:sz w:val="24"/>
          <w:szCs w:val="24"/>
        </w:rPr>
        <w:t xml:space="preserve">Food borne diseases and their control: Food Infection and Intoxication. </w:t>
      </w:r>
    </w:p>
    <w:p w:rsidR="006D4C1A" w:rsidRPr="00F22DDE" w:rsidRDefault="006D4C1A" w:rsidP="00F22DDE">
      <w:pPr>
        <w:spacing w:line="240" w:lineRule="auto"/>
        <w:jc w:val="both"/>
        <w:rPr>
          <w:rFonts w:ascii="Times New Roman" w:hAnsi="Times New Roman" w:cs="Times New Roman"/>
          <w:b/>
          <w:sz w:val="24"/>
          <w:szCs w:val="24"/>
        </w:rPr>
      </w:pPr>
      <w:r w:rsidRPr="00F22DDE">
        <w:rPr>
          <w:rFonts w:ascii="Times New Roman" w:hAnsi="Times New Roman" w:cs="Times New Roman"/>
          <w:b/>
          <w:sz w:val="24"/>
          <w:szCs w:val="24"/>
        </w:rPr>
        <w:t xml:space="preserve">Unit-IV                                                                                         </w:t>
      </w:r>
      <w:r w:rsidR="00314613" w:rsidRPr="00F22DDE">
        <w:rPr>
          <w:rFonts w:ascii="Times New Roman" w:hAnsi="Times New Roman" w:cs="Times New Roman"/>
          <w:b/>
          <w:sz w:val="24"/>
          <w:szCs w:val="24"/>
        </w:rPr>
        <w:t xml:space="preserve">                              </w:t>
      </w:r>
      <w:r w:rsidR="00F22DDE" w:rsidRPr="00F22DDE">
        <w:rPr>
          <w:rFonts w:ascii="Times New Roman" w:hAnsi="Times New Roman" w:cs="Times New Roman"/>
          <w:b/>
          <w:sz w:val="24"/>
          <w:szCs w:val="24"/>
        </w:rPr>
        <w:t xml:space="preserve">           </w:t>
      </w:r>
      <w:r w:rsidR="00314613" w:rsidRPr="00F22DDE">
        <w:rPr>
          <w:rFonts w:ascii="Times New Roman" w:hAnsi="Times New Roman" w:cs="Times New Roman"/>
          <w:b/>
          <w:sz w:val="24"/>
          <w:szCs w:val="24"/>
        </w:rPr>
        <w:t>14</w:t>
      </w:r>
      <w:r w:rsidRPr="00F22DDE">
        <w:rPr>
          <w:rFonts w:ascii="Times New Roman" w:hAnsi="Times New Roman" w:cs="Times New Roman"/>
          <w:b/>
          <w:sz w:val="24"/>
          <w:szCs w:val="24"/>
        </w:rPr>
        <w:t>h</w:t>
      </w:r>
    </w:p>
    <w:p w:rsidR="006D4C1A" w:rsidRDefault="006863B0" w:rsidP="00F22DDE">
      <w:pPr>
        <w:spacing w:line="240" w:lineRule="auto"/>
        <w:jc w:val="both"/>
        <w:rPr>
          <w:rFonts w:ascii="Times New Roman" w:hAnsi="Times New Roman" w:cs="Times New Roman"/>
          <w:sz w:val="24"/>
          <w:szCs w:val="24"/>
        </w:rPr>
      </w:pPr>
      <w:r w:rsidRPr="00F91E82">
        <w:rPr>
          <w:rFonts w:ascii="Times New Roman" w:hAnsi="Times New Roman" w:cs="Times New Roman"/>
          <w:sz w:val="24"/>
          <w:szCs w:val="24"/>
        </w:rPr>
        <w:t xml:space="preserve">Fermented foods Traditional fermented foods of India and other Asian countries, Fermented foods based on milk, meat and vegetables, Fermented beverages. </w:t>
      </w:r>
      <w:proofErr w:type="spellStart"/>
      <w:r w:rsidRPr="00F91E82">
        <w:rPr>
          <w:rFonts w:ascii="Times New Roman" w:hAnsi="Times New Roman" w:cs="Times New Roman"/>
          <w:sz w:val="24"/>
          <w:szCs w:val="24"/>
        </w:rPr>
        <w:t>Probiotics</w:t>
      </w:r>
      <w:proofErr w:type="spellEnd"/>
      <w:r w:rsidRPr="00F91E82">
        <w:rPr>
          <w:rFonts w:ascii="Times New Roman" w:hAnsi="Times New Roman" w:cs="Times New Roman"/>
          <w:sz w:val="24"/>
          <w:szCs w:val="24"/>
        </w:rPr>
        <w:t xml:space="preserve"> and </w:t>
      </w:r>
      <w:proofErr w:type="spellStart"/>
      <w:r w:rsidRPr="00F91E82">
        <w:rPr>
          <w:rFonts w:ascii="Times New Roman" w:hAnsi="Times New Roman" w:cs="Times New Roman"/>
          <w:sz w:val="24"/>
          <w:szCs w:val="24"/>
        </w:rPr>
        <w:t>Prebiotics</w:t>
      </w:r>
      <w:proofErr w:type="spellEnd"/>
      <w:r w:rsidRPr="00F91E82">
        <w:rPr>
          <w:rFonts w:ascii="Times New Roman" w:hAnsi="Times New Roman" w:cs="Times New Roman"/>
          <w:sz w:val="24"/>
          <w:szCs w:val="24"/>
        </w:rPr>
        <w:t xml:space="preserve">. </w:t>
      </w:r>
    </w:p>
    <w:p w:rsidR="00D21576" w:rsidRDefault="006863B0" w:rsidP="00F22DDE">
      <w:pPr>
        <w:spacing w:line="240" w:lineRule="auto"/>
        <w:jc w:val="both"/>
        <w:rPr>
          <w:rFonts w:ascii="Times New Roman" w:hAnsi="Times New Roman" w:cs="Times New Roman"/>
          <w:b/>
          <w:sz w:val="24"/>
          <w:szCs w:val="24"/>
        </w:rPr>
      </w:pPr>
      <w:proofErr w:type="gramStart"/>
      <w:r w:rsidRPr="00F91E82">
        <w:rPr>
          <w:rFonts w:ascii="Times New Roman" w:hAnsi="Times New Roman" w:cs="Times New Roman"/>
          <w:sz w:val="24"/>
          <w:szCs w:val="24"/>
        </w:rPr>
        <w:t xml:space="preserve">Concept and importance of </w:t>
      </w:r>
      <w:proofErr w:type="spellStart"/>
      <w:r w:rsidRPr="00F91E82">
        <w:rPr>
          <w:rFonts w:ascii="Times New Roman" w:hAnsi="Times New Roman" w:cs="Times New Roman"/>
          <w:sz w:val="24"/>
          <w:szCs w:val="24"/>
        </w:rPr>
        <w:t>nutraceuticals</w:t>
      </w:r>
      <w:proofErr w:type="spellEnd"/>
      <w:r w:rsidRPr="00F91E82">
        <w:rPr>
          <w:rFonts w:ascii="Times New Roman" w:hAnsi="Times New Roman" w:cs="Times New Roman"/>
          <w:sz w:val="24"/>
          <w:szCs w:val="24"/>
        </w:rPr>
        <w:t xml:space="preserve"> and </w:t>
      </w:r>
      <w:proofErr w:type="spellStart"/>
      <w:r w:rsidRPr="00F91E82">
        <w:rPr>
          <w:rFonts w:ascii="Times New Roman" w:hAnsi="Times New Roman" w:cs="Times New Roman"/>
          <w:sz w:val="24"/>
          <w:szCs w:val="24"/>
        </w:rPr>
        <w:t>nutraceutical</w:t>
      </w:r>
      <w:proofErr w:type="spellEnd"/>
      <w:r w:rsidRPr="00F91E82">
        <w:rPr>
          <w:rFonts w:ascii="Times New Roman" w:hAnsi="Times New Roman" w:cs="Times New Roman"/>
          <w:sz w:val="24"/>
          <w:szCs w:val="24"/>
        </w:rPr>
        <w:t xml:space="preserve"> products.</w:t>
      </w:r>
      <w:proofErr w:type="gramEnd"/>
      <w:r w:rsidRPr="00F91E82">
        <w:rPr>
          <w:rFonts w:ascii="Times New Roman" w:hAnsi="Times New Roman" w:cs="Times New Roman"/>
          <w:b/>
          <w:sz w:val="24"/>
          <w:szCs w:val="24"/>
        </w:rPr>
        <w:t xml:space="preserve"> </w:t>
      </w:r>
      <w:r w:rsidRPr="005A6281">
        <w:rPr>
          <w:rFonts w:ascii="Times New Roman" w:hAnsi="Times New Roman" w:cs="Times New Roman"/>
          <w:sz w:val="24"/>
          <w:szCs w:val="24"/>
        </w:rPr>
        <w:t xml:space="preserve">Milk: Composition, Nutritive value and Properties. Microbiology of milk. Testing of milk quality. </w:t>
      </w:r>
      <w:proofErr w:type="gramStart"/>
      <w:r w:rsidRPr="005A6281">
        <w:rPr>
          <w:rFonts w:ascii="Times New Roman" w:hAnsi="Times New Roman" w:cs="Times New Roman"/>
          <w:sz w:val="24"/>
          <w:szCs w:val="24"/>
        </w:rPr>
        <w:t>Contamination, spoilage and preservation of milk and milk products.</w:t>
      </w:r>
      <w:proofErr w:type="gramEnd"/>
    </w:p>
    <w:p w:rsidR="006863B0" w:rsidRPr="00CB303A" w:rsidRDefault="006863B0" w:rsidP="00F22DDE">
      <w:pPr>
        <w:spacing w:line="240" w:lineRule="auto"/>
        <w:jc w:val="both"/>
        <w:rPr>
          <w:rFonts w:ascii="Times New Roman" w:hAnsi="Times New Roman" w:cs="Times New Roman"/>
          <w:b/>
          <w:sz w:val="24"/>
          <w:szCs w:val="24"/>
        </w:rPr>
      </w:pPr>
      <w:r w:rsidRPr="00CB303A">
        <w:rPr>
          <w:rFonts w:ascii="Times New Roman" w:hAnsi="Times New Roman" w:cs="Times New Roman"/>
          <w:b/>
          <w:bCs/>
          <w:sz w:val="24"/>
          <w:szCs w:val="24"/>
        </w:rPr>
        <w:t xml:space="preserve">References: </w:t>
      </w:r>
    </w:p>
    <w:p w:rsidR="006863B0" w:rsidRPr="00AE3919" w:rsidRDefault="006863B0" w:rsidP="00CB303A">
      <w:pPr>
        <w:pStyle w:val="Default"/>
        <w:numPr>
          <w:ilvl w:val="0"/>
          <w:numId w:val="3"/>
        </w:numPr>
        <w:ind w:left="720"/>
      </w:pPr>
      <w:r w:rsidRPr="00AE3919">
        <w:t xml:space="preserve"> Joshi VK &amp; </w:t>
      </w:r>
      <w:proofErr w:type="spellStart"/>
      <w:r w:rsidRPr="00AE3919">
        <w:t>Pandey</w:t>
      </w:r>
      <w:proofErr w:type="spellEnd"/>
      <w:r w:rsidRPr="00AE3919">
        <w:t xml:space="preserve"> Ashok; Biotechnology of Food Fermentation, Asia tech Publ. Delhi, India. </w:t>
      </w:r>
    </w:p>
    <w:p w:rsidR="006863B0" w:rsidRPr="00AE3919" w:rsidRDefault="006863B0" w:rsidP="00CB303A">
      <w:pPr>
        <w:pStyle w:val="Default"/>
        <w:numPr>
          <w:ilvl w:val="0"/>
          <w:numId w:val="3"/>
        </w:numPr>
        <w:ind w:left="720"/>
      </w:pPr>
      <w:r w:rsidRPr="00AE3919">
        <w:t xml:space="preserve"> Frazier WC &amp; </w:t>
      </w:r>
      <w:proofErr w:type="spellStart"/>
      <w:r w:rsidRPr="00AE3919">
        <w:t>Westhof</w:t>
      </w:r>
      <w:proofErr w:type="spellEnd"/>
      <w:r w:rsidRPr="00AE3919">
        <w:t xml:space="preserve"> DC; Food Microbiology, 3rd Ed., Tata McGraw Hill. </w:t>
      </w:r>
    </w:p>
    <w:p w:rsidR="006863B0" w:rsidRPr="00AE3919" w:rsidRDefault="006863B0" w:rsidP="00CB303A">
      <w:pPr>
        <w:pStyle w:val="Default"/>
        <w:numPr>
          <w:ilvl w:val="0"/>
          <w:numId w:val="3"/>
        </w:numPr>
        <w:ind w:left="720"/>
      </w:pPr>
      <w:r w:rsidRPr="00AE3919">
        <w:t xml:space="preserve">Doyle PM et al; Food Microbiology – Fundamentals &amp; Frontiers, 2nd Ed., ASM Press. </w:t>
      </w:r>
    </w:p>
    <w:p w:rsidR="006863B0" w:rsidRPr="00AE3919" w:rsidRDefault="006863B0" w:rsidP="00CB303A">
      <w:pPr>
        <w:pStyle w:val="Default"/>
        <w:numPr>
          <w:ilvl w:val="0"/>
          <w:numId w:val="3"/>
        </w:numPr>
        <w:ind w:left="720"/>
      </w:pPr>
      <w:r w:rsidRPr="00AE3919">
        <w:t xml:space="preserve"> Pitt J &amp; Hocking. (1985); Fungi &amp; Food spoilage, Academic Press. </w:t>
      </w:r>
    </w:p>
    <w:p w:rsidR="006863B0" w:rsidRPr="00AE3919" w:rsidRDefault="006863B0" w:rsidP="00CB303A">
      <w:pPr>
        <w:pStyle w:val="Default"/>
        <w:numPr>
          <w:ilvl w:val="0"/>
          <w:numId w:val="3"/>
        </w:numPr>
        <w:ind w:left="720"/>
      </w:pPr>
      <w:proofErr w:type="spellStart"/>
      <w:r w:rsidRPr="00AE3919">
        <w:t>Sandeep</w:t>
      </w:r>
      <w:proofErr w:type="spellEnd"/>
      <w:r w:rsidRPr="00AE3919">
        <w:t xml:space="preserve"> </w:t>
      </w:r>
      <w:proofErr w:type="spellStart"/>
      <w:r w:rsidRPr="00AE3919">
        <w:t>Sareeen</w:t>
      </w:r>
      <w:proofErr w:type="spellEnd"/>
      <w:r w:rsidRPr="00AE3919">
        <w:t xml:space="preserve">; Food Preservation, </w:t>
      </w:r>
      <w:proofErr w:type="spellStart"/>
      <w:r w:rsidRPr="00AE3919">
        <w:t>Sarops</w:t>
      </w:r>
      <w:proofErr w:type="spellEnd"/>
      <w:r w:rsidRPr="00AE3919">
        <w:t xml:space="preserve"> &amp; </w:t>
      </w:r>
      <w:proofErr w:type="spellStart"/>
      <w:r w:rsidRPr="00AE3919">
        <w:t>Soni</w:t>
      </w:r>
      <w:proofErr w:type="spellEnd"/>
      <w:r w:rsidRPr="00AE3919">
        <w:t xml:space="preserve">, New Delhi. </w:t>
      </w:r>
    </w:p>
    <w:p w:rsidR="006863B0" w:rsidRDefault="006863B0" w:rsidP="006863B0">
      <w:pPr>
        <w:pStyle w:val="Default"/>
        <w:numPr>
          <w:ilvl w:val="0"/>
          <w:numId w:val="3"/>
        </w:numPr>
        <w:ind w:left="720"/>
        <w:rPr>
          <w:sz w:val="23"/>
          <w:szCs w:val="23"/>
        </w:rPr>
      </w:pPr>
      <w:proofErr w:type="spellStart"/>
      <w:r w:rsidRPr="00AE3919">
        <w:t>Ananthakrishnan</w:t>
      </w:r>
      <w:proofErr w:type="spellEnd"/>
      <w:r w:rsidRPr="00AE3919">
        <w:t xml:space="preserve"> CP. Et al. (1994); Dairy Microbiology, </w:t>
      </w:r>
      <w:proofErr w:type="spellStart"/>
      <w:r w:rsidRPr="00AE3919">
        <w:t>Sreelakshmi</w:t>
      </w:r>
      <w:proofErr w:type="spellEnd"/>
      <w:r w:rsidRPr="00AE3919">
        <w:t xml:space="preserve"> Publ. Chennai</w:t>
      </w:r>
      <w:r>
        <w:rPr>
          <w:sz w:val="23"/>
          <w:szCs w:val="23"/>
        </w:rPr>
        <w:t xml:space="preserve">. </w:t>
      </w:r>
    </w:p>
    <w:p w:rsidR="006A608E" w:rsidRDefault="006A608E" w:rsidP="006A608E">
      <w:pPr>
        <w:pStyle w:val="Default"/>
        <w:rPr>
          <w:sz w:val="23"/>
          <w:szCs w:val="23"/>
        </w:rPr>
      </w:pPr>
    </w:p>
    <w:p w:rsidR="006A608E" w:rsidRDefault="006A608E" w:rsidP="006A608E">
      <w:pPr>
        <w:pStyle w:val="Default"/>
        <w:rPr>
          <w:sz w:val="23"/>
          <w:szCs w:val="23"/>
        </w:rPr>
      </w:pPr>
    </w:p>
    <w:p w:rsidR="006A608E" w:rsidRDefault="006A608E" w:rsidP="006A608E">
      <w:pPr>
        <w:pStyle w:val="Default"/>
        <w:rPr>
          <w:sz w:val="23"/>
          <w:szCs w:val="23"/>
        </w:rPr>
      </w:pPr>
    </w:p>
    <w:p w:rsidR="006A608E" w:rsidRDefault="006A608E" w:rsidP="006A608E">
      <w:pPr>
        <w:pStyle w:val="Default"/>
        <w:rPr>
          <w:sz w:val="23"/>
          <w:szCs w:val="23"/>
        </w:rPr>
      </w:pPr>
    </w:p>
    <w:p w:rsidR="006A608E" w:rsidRDefault="006A608E" w:rsidP="006A608E">
      <w:pPr>
        <w:pStyle w:val="Default"/>
        <w:rPr>
          <w:sz w:val="23"/>
          <w:szCs w:val="23"/>
        </w:rPr>
      </w:pPr>
    </w:p>
    <w:p w:rsidR="006A608E" w:rsidRDefault="006A608E" w:rsidP="006A608E">
      <w:pPr>
        <w:pStyle w:val="Default"/>
        <w:rPr>
          <w:sz w:val="23"/>
          <w:szCs w:val="23"/>
        </w:rPr>
      </w:pPr>
    </w:p>
    <w:p w:rsidR="006A608E" w:rsidRDefault="006A608E" w:rsidP="006A608E">
      <w:pPr>
        <w:pStyle w:val="Default"/>
        <w:rPr>
          <w:sz w:val="23"/>
          <w:szCs w:val="23"/>
        </w:rPr>
      </w:pPr>
    </w:p>
    <w:p w:rsidR="006863B0" w:rsidRPr="00F527A7" w:rsidRDefault="006863B0" w:rsidP="006A608E">
      <w:pPr>
        <w:rPr>
          <w:rFonts w:ascii="Times New Roman" w:hAnsi="Times New Roman" w:cs="Times New Roman"/>
          <w:b/>
          <w:sz w:val="24"/>
          <w:szCs w:val="24"/>
        </w:rPr>
      </w:pPr>
      <w:r w:rsidRPr="00F91E82">
        <w:rPr>
          <w:rFonts w:ascii="Times New Roman" w:hAnsi="Times New Roman" w:cs="Times New Roman"/>
          <w:b/>
          <w:sz w:val="24"/>
          <w:szCs w:val="24"/>
        </w:rPr>
        <w:lastRenderedPageBreak/>
        <w:t xml:space="preserve"> PG</w:t>
      </w:r>
      <w:r>
        <w:rPr>
          <w:rFonts w:ascii="Times New Roman" w:hAnsi="Times New Roman" w:cs="Times New Roman"/>
          <w:b/>
          <w:sz w:val="24"/>
          <w:szCs w:val="24"/>
        </w:rPr>
        <w:t>D</w:t>
      </w:r>
      <w:r w:rsidRPr="00F91E82">
        <w:rPr>
          <w:rFonts w:ascii="Times New Roman" w:hAnsi="Times New Roman" w:cs="Times New Roman"/>
          <w:b/>
          <w:sz w:val="24"/>
          <w:szCs w:val="24"/>
        </w:rPr>
        <w:t>.</w:t>
      </w:r>
      <w:r w:rsidR="00EB40AE">
        <w:rPr>
          <w:rFonts w:ascii="Times New Roman" w:hAnsi="Times New Roman" w:cs="Times New Roman"/>
          <w:b/>
          <w:sz w:val="24"/>
          <w:szCs w:val="24"/>
        </w:rPr>
        <w:t>MB.</w:t>
      </w:r>
      <w:r w:rsidR="00D704F6">
        <w:rPr>
          <w:rFonts w:ascii="Times New Roman" w:hAnsi="Times New Roman" w:cs="Times New Roman"/>
          <w:b/>
          <w:sz w:val="24"/>
          <w:szCs w:val="24"/>
        </w:rPr>
        <w:t>H.1.3</w:t>
      </w:r>
      <w:r w:rsidRPr="00F91E82">
        <w:rPr>
          <w:rFonts w:ascii="Times New Roman" w:hAnsi="Times New Roman" w:cs="Times New Roman"/>
          <w:b/>
          <w:sz w:val="24"/>
          <w:szCs w:val="24"/>
        </w:rPr>
        <w:t>. FOOD ANALYSIS</w:t>
      </w:r>
      <w:r w:rsidR="00EB40AE">
        <w:rPr>
          <w:rFonts w:ascii="Times New Roman" w:hAnsi="Times New Roman" w:cs="Times New Roman"/>
          <w:b/>
          <w:sz w:val="24"/>
          <w:szCs w:val="24"/>
        </w:rPr>
        <w:t xml:space="preserve">                         </w:t>
      </w:r>
      <w:r w:rsidR="006A608E">
        <w:rPr>
          <w:rFonts w:ascii="Times New Roman" w:hAnsi="Times New Roman" w:cs="Times New Roman"/>
          <w:b/>
          <w:sz w:val="24"/>
          <w:szCs w:val="24"/>
        </w:rPr>
        <w:t xml:space="preserve">                              </w:t>
      </w:r>
      <w:r w:rsidR="00D704F6">
        <w:rPr>
          <w:rFonts w:ascii="Times New Roman" w:hAnsi="Times New Roman" w:cs="Times New Roman"/>
          <w:b/>
          <w:sz w:val="24"/>
          <w:szCs w:val="24"/>
        </w:rPr>
        <w:t xml:space="preserve">           </w:t>
      </w:r>
      <w:r w:rsidR="006A608E">
        <w:rPr>
          <w:rFonts w:ascii="Times New Roman" w:hAnsi="Times New Roman" w:cs="Times New Roman"/>
          <w:b/>
          <w:sz w:val="24"/>
          <w:szCs w:val="24"/>
        </w:rPr>
        <w:t xml:space="preserve">4 CREDITS </w:t>
      </w:r>
    </w:p>
    <w:p w:rsidR="00314613" w:rsidRPr="000F4416" w:rsidRDefault="006863B0" w:rsidP="006A608E">
      <w:pPr>
        <w:jc w:val="both"/>
        <w:rPr>
          <w:rFonts w:ascii="Times New Roman" w:hAnsi="Times New Roman" w:cs="Times New Roman"/>
          <w:i/>
          <w:sz w:val="24"/>
          <w:szCs w:val="24"/>
        </w:rPr>
      </w:pPr>
      <w:r w:rsidRPr="000F4416">
        <w:rPr>
          <w:rFonts w:ascii="Times New Roman" w:hAnsi="Times New Roman" w:cs="Times New Roman"/>
          <w:b/>
          <w:i/>
          <w:sz w:val="24"/>
          <w:szCs w:val="24"/>
        </w:rPr>
        <w:t>Preamble</w:t>
      </w:r>
      <w:r w:rsidRPr="000F4416">
        <w:rPr>
          <w:rFonts w:ascii="Times New Roman" w:hAnsi="Times New Roman" w:cs="Times New Roman"/>
          <w:i/>
          <w:sz w:val="24"/>
          <w:szCs w:val="24"/>
        </w:rPr>
        <w:t>:</w:t>
      </w:r>
      <w:r w:rsidRPr="00F91E82">
        <w:rPr>
          <w:rFonts w:ascii="Times New Roman" w:hAnsi="Times New Roman" w:cs="Times New Roman"/>
          <w:sz w:val="24"/>
          <w:szCs w:val="24"/>
        </w:rPr>
        <w:t xml:space="preserve"> </w:t>
      </w:r>
      <w:r w:rsidRPr="000F4416">
        <w:rPr>
          <w:rFonts w:ascii="Times New Roman" w:hAnsi="Times New Roman" w:cs="Times New Roman"/>
          <w:i/>
          <w:sz w:val="24"/>
          <w:szCs w:val="24"/>
        </w:rPr>
        <w:t xml:space="preserve">This course covers the basic analytical tools for determination of moisture, proteins, carbohydrates, lipids, minerals and vitamins in food systems. </w:t>
      </w:r>
    </w:p>
    <w:p w:rsidR="00314613" w:rsidRPr="006A608E" w:rsidRDefault="006A608E" w:rsidP="006A608E">
      <w:pPr>
        <w:jc w:val="both"/>
        <w:rPr>
          <w:rFonts w:ascii="Times New Roman" w:hAnsi="Times New Roman" w:cs="Times New Roman"/>
          <w:b/>
          <w:sz w:val="24"/>
          <w:szCs w:val="24"/>
        </w:rPr>
      </w:pPr>
      <w:r w:rsidRPr="006A608E">
        <w:rPr>
          <w:rFonts w:ascii="Times New Roman" w:hAnsi="Times New Roman" w:cs="Times New Roman"/>
          <w:b/>
          <w:sz w:val="24"/>
          <w:szCs w:val="24"/>
        </w:rPr>
        <w:t xml:space="preserve"> </w:t>
      </w:r>
      <w:r w:rsidR="00314613" w:rsidRPr="006A608E">
        <w:rPr>
          <w:rFonts w:ascii="Times New Roman" w:hAnsi="Times New Roman" w:cs="Times New Roman"/>
          <w:b/>
          <w:sz w:val="24"/>
          <w:szCs w:val="24"/>
        </w:rPr>
        <w:t xml:space="preserve">Unit-I                                                                                                                     </w:t>
      </w:r>
      <w:r w:rsidRPr="006A60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A608E">
        <w:rPr>
          <w:rFonts w:ascii="Times New Roman" w:hAnsi="Times New Roman" w:cs="Times New Roman"/>
          <w:b/>
          <w:sz w:val="24"/>
          <w:szCs w:val="24"/>
        </w:rPr>
        <w:t xml:space="preserve"> </w:t>
      </w:r>
      <w:r w:rsidR="00314613" w:rsidRPr="006A608E">
        <w:rPr>
          <w:rFonts w:ascii="Times New Roman" w:hAnsi="Times New Roman" w:cs="Times New Roman"/>
          <w:b/>
          <w:sz w:val="24"/>
          <w:szCs w:val="24"/>
        </w:rPr>
        <w:t xml:space="preserve">   14h</w:t>
      </w:r>
    </w:p>
    <w:p w:rsidR="006863B0" w:rsidRPr="006A608E" w:rsidRDefault="006A608E" w:rsidP="006A608E">
      <w:pPr>
        <w:jc w:val="both"/>
        <w:rPr>
          <w:rFonts w:ascii="Times New Roman" w:hAnsi="Times New Roman" w:cs="Times New Roman"/>
          <w:sz w:val="24"/>
          <w:szCs w:val="24"/>
        </w:rPr>
      </w:pPr>
      <w:r>
        <w:rPr>
          <w:sz w:val="24"/>
          <w:szCs w:val="24"/>
        </w:rPr>
        <w:t xml:space="preserve"> </w:t>
      </w:r>
      <w:proofErr w:type="gramStart"/>
      <w:r w:rsidR="006863B0" w:rsidRPr="006A608E">
        <w:rPr>
          <w:rFonts w:ascii="Times New Roman" w:hAnsi="Times New Roman" w:cs="Times New Roman"/>
          <w:sz w:val="24"/>
          <w:szCs w:val="24"/>
        </w:rPr>
        <w:t>Analytical techniques in Microbiology.</w:t>
      </w:r>
      <w:proofErr w:type="gramEnd"/>
      <w:r w:rsidR="006863B0" w:rsidRPr="006A608E">
        <w:rPr>
          <w:rFonts w:ascii="Times New Roman" w:hAnsi="Times New Roman" w:cs="Times New Roman"/>
          <w:sz w:val="24"/>
          <w:szCs w:val="24"/>
        </w:rPr>
        <w:t xml:space="preserve"> </w:t>
      </w:r>
      <w:proofErr w:type="gramStart"/>
      <w:r w:rsidR="006863B0" w:rsidRPr="006A608E">
        <w:rPr>
          <w:rFonts w:ascii="Times New Roman" w:hAnsi="Times New Roman" w:cs="Times New Roman"/>
          <w:sz w:val="24"/>
          <w:szCs w:val="24"/>
        </w:rPr>
        <w:t>Screening and Enumeration of spoilage from microorganisms.</w:t>
      </w:r>
      <w:proofErr w:type="gramEnd"/>
      <w:r w:rsidR="006863B0" w:rsidRPr="006A608E">
        <w:rPr>
          <w:rFonts w:ascii="Times New Roman" w:hAnsi="Times New Roman" w:cs="Times New Roman"/>
          <w:sz w:val="24"/>
          <w:szCs w:val="24"/>
        </w:rPr>
        <w:t xml:space="preserve"> Detection of pathogens in food, Rapid detection technique for microorganisms – Total ATP measurement, PCR based, Biosensor based, Immunological, </w:t>
      </w:r>
      <w:proofErr w:type="spellStart"/>
      <w:proofErr w:type="gramStart"/>
      <w:r w:rsidR="006863B0" w:rsidRPr="006A608E">
        <w:rPr>
          <w:rFonts w:ascii="Times New Roman" w:hAnsi="Times New Roman" w:cs="Times New Roman"/>
          <w:sz w:val="24"/>
          <w:szCs w:val="24"/>
        </w:rPr>
        <w:t>Bacteriophage</w:t>
      </w:r>
      <w:proofErr w:type="spellEnd"/>
      <w:r w:rsidR="006863B0" w:rsidRPr="006A608E">
        <w:rPr>
          <w:rFonts w:ascii="Times New Roman" w:hAnsi="Times New Roman" w:cs="Times New Roman"/>
          <w:sz w:val="24"/>
          <w:szCs w:val="24"/>
        </w:rPr>
        <w:t xml:space="preserve">  based</w:t>
      </w:r>
      <w:proofErr w:type="gramEnd"/>
      <w:r w:rsidR="006863B0" w:rsidRPr="006A608E">
        <w:rPr>
          <w:rFonts w:ascii="Times New Roman" w:hAnsi="Times New Roman" w:cs="Times New Roman"/>
          <w:sz w:val="24"/>
          <w:szCs w:val="24"/>
        </w:rPr>
        <w:t xml:space="preserve"> markers etc. </w:t>
      </w:r>
    </w:p>
    <w:p w:rsidR="008C17E9" w:rsidRPr="006E0A8D" w:rsidRDefault="008C17E9" w:rsidP="00314613">
      <w:pPr>
        <w:pStyle w:val="ListParagraph"/>
        <w:ind w:left="720" w:firstLine="0"/>
        <w:jc w:val="both"/>
        <w:rPr>
          <w:sz w:val="24"/>
          <w:szCs w:val="24"/>
        </w:rPr>
      </w:pPr>
    </w:p>
    <w:p w:rsidR="00314613" w:rsidRPr="006A608E" w:rsidRDefault="00314613" w:rsidP="006A608E">
      <w:pPr>
        <w:jc w:val="both"/>
        <w:rPr>
          <w:rFonts w:ascii="Times New Roman" w:hAnsi="Times New Roman" w:cs="Times New Roman"/>
          <w:b/>
          <w:sz w:val="24"/>
          <w:szCs w:val="24"/>
        </w:rPr>
      </w:pPr>
      <w:r w:rsidRPr="006A608E">
        <w:rPr>
          <w:rFonts w:ascii="Times New Roman" w:hAnsi="Times New Roman" w:cs="Times New Roman"/>
          <w:b/>
          <w:sz w:val="24"/>
          <w:szCs w:val="24"/>
        </w:rPr>
        <w:t xml:space="preserve">Unit-II                                                                                                                       </w:t>
      </w:r>
      <w:r w:rsidR="006A608E" w:rsidRPr="006A608E">
        <w:rPr>
          <w:rFonts w:ascii="Times New Roman" w:hAnsi="Times New Roman" w:cs="Times New Roman"/>
          <w:b/>
          <w:sz w:val="24"/>
          <w:szCs w:val="24"/>
        </w:rPr>
        <w:t xml:space="preserve">            </w:t>
      </w:r>
      <w:r w:rsidRPr="006A608E">
        <w:rPr>
          <w:rFonts w:ascii="Times New Roman" w:hAnsi="Times New Roman" w:cs="Times New Roman"/>
          <w:b/>
          <w:sz w:val="24"/>
          <w:szCs w:val="24"/>
        </w:rPr>
        <w:t xml:space="preserve"> 14h</w:t>
      </w:r>
    </w:p>
    <w:p w:rsidR="006863B0" w:rsidRPr="006A608E" w:rsidRDefault="006863B0" w:rsidP="006A608E">
      <w:pPr>
        <w:jc w:val="both"/>
        <w:rPr>
          <w:rFonts w:ascii="Times New Roman" w:hAnsi="Times New Roman" w:cs="Times New Roman"/>
          <w:sz w:val="24"/>
          <w:szCs w:val="24"/>
        </w:rPr>
      </w:pPr>
      <w:r w:rsidRPr="006A608E">
        <w:rPr>
          <w:rFonts w:ascii="Times New Roman" w:hAnsi="Times New Roman" w:cs="Times New Roman"/>
          <w:sz w:val="24"/>
          <w:szCs w:val="24"/>
        </w:rPr>
        <w:t>Proximal Analysis, Moisture Analysis, Carbohydrates Analysis</w:t>
      </w:r>
      <w:proofErr w:type="gramStart"/>
      <w:r w:rsidRPr="006A608E">
        <w:rPr>
          <w:rFonts w:ascii="Times New Roman" w:hAnsi="Times New Roman" w:cs="Times New Roman"/>
          <w:sz w:val="24"/>
          <w:szCs w:val="24"/>
        </w:rPr>
        <w:t>,  Protein</w:t>
      </w:r>
      <w:proofErr w:type="gramEnd"/>
      <w:r w:rsidRPr="006A608E">
        <w:rPr>
          <w:rFonts w:ascii="Times New Roman" w:hAnsi="Times New Roman" w:cs="Times New Roman"/>
          <w:sz w:val="24"/>
          <w:szCs w:val="24"/>
        </w:rPr>
        <w:t xml:space="preserve"> Analysis, Lipid Analysis, Enzyme Analysis. </w:t>
      </w:r>
      <w:proofErr w:type="gramStart"/>
      <w:r w:rsidRPr="006A608E">
        <w:rPr>
          <w:rFonts w:ascii="Times New Roman" w:hAnsi="Times New Roman" w:cs="Times New Roman"/>
          <w:sz w:val="24"/>
          <w:szCs w:val="24"/>
        </w:rPr>
        <w:t xml:space="preserve">Modern Food Analysis, Sampling and Data Analysis, Buffers and </w:t>
      </w:r>
      <w:proofErr w:type="spellStart"/>
      <w:r w:rsidRPr="006A608E">
        <w:rPr>
          <w:rFonts w:ascii="Times New Roman" w:hAnsi="Times New Roman" w:cs="Times New Roman"/>
          <w:sz w:val="24"/>
          <w:szCs w:val="24"/>
        </w:rPr>
        <w:t>Titratable</w:t>
      </w:r>
      <w:proofErr w:type="spellEnd"/>
      <w:r w:rsidRPr="006A608E">
        <w:rPr>
          <w:rFonts w:ascii="Times New Roman" w:hAnsi="Times New Roman" w:cs="Times New Roman"/>
          <w:sz w:val="24"/>
          <w:szCs w:val="24"/>
        </w:rPr>
        <w:t xml:space="preserve"> Acidity.</w:t>
      </w:r>
      <w:proofErr w:type="gramEnd"/>
    </w:p>
    <w:p w:rsidR="008C17E9" w:rsidRPr="006A608E" w:rsidRDefault="008C17E9" w:rsidP="00314613">
      <w:pPr>
        <w:pStyle w:val="ListParagraph"/>
        <w:ind w:left="720" w:firstLine="0"/>
        <w:jc w:val="both"/>
        <w:rPr>
          <w:sz w:val="24"/>
          <w:szCs w:val="24"/>
        </w:rPr>
      </w:pPr>
    </w:p>
    <w:p w:rsidR="00314613" w:rsidRPr="006A608E" w:rsidRDefault="00314613" w:rsidP="006A608E">
      <w:pPr>
        <w:jc w:val="both"/>
        <w:rPr>
          <w:rFonts w:ascii="Times New Roman" w:hAnsi="Times New Roman" w:cs="Times New Roman"/>
          <w:b/>
          <w:sz w:val="24"/>
          <w:szCs w:val="24"/>
        </w:rPr>
      </w:pPr>
      <w:r w:rsidRPr="006A608E">
        <w:rPr>
          <w:rFonts w:ascii="Times New Roman" w:hAnsi="Times New Roman" w:cs="Times New Roman"/>
          <w:b/>
          <w:sz w:val="24"/>
          <w:szCs w:val="24"/>
        </w:rPr>
        <w:t xml:space="preserve">Unit-III                                                                                                                      </w:t>
      </w:r>
      <w:r w:rsidR="006A608E" w:rsidRPr="006A608E">
        <w:rPr>
          <w:rFonts w:ascii="Times New Roman" w:hAnsi="Times New Roman" w:cs="Times New Roman"/>
          <w:b/>
          <w:sz w:val="24"/>
          <w:szCs w:val="24"/>
        </w:rPr>
        <w:t xml:space="preserve">           </w:t>
      </w:r>
      <w:r w:rsidR="006A608E">
        <w:rPr>
          <w:rFonts w:ascii="Times New Roman" w:hAnsi="Times New Roman" w:cs="Times New Roman"/>
          <w:b/>
          <w:sz w:val="24"/>
          <w:szCs w:val="24"/>
        </w:rPr>
        <w:t xml:space="preserve"> </w:t>
      </w:r>
      <w:r w:rsidRPr="006A608E">
        <w:rPr>
          <w:rFonts w:ascii="Times New Roman" w:hAnsi="Times New Roman" w:cs="Times New Roman"/>
          <w:b/>
          <w:sz w:val="24"/>
          <w:szCs w:val="24"/>
        </w:rPr>
        <w:t>14h</w:t>
      </w:r>
    </w:p>
    <w:p w:rsidR="006863B0" w:rsidRPr="006A608E" w:rsidRDefault="006863B0" w:rsidP="006A608E">
      <w:pPr>
        <w:jc w:val="both"/>
        <w:rPr>
          <w:rFonts w:ascii="Times New Roman" w:hAnsi="Times New Roman" w:cs="Times New Roman"/>
          <w:sz w:val="24"/>
          <w:szCs w:val="24"/>
        </w:rPr>
      </w:pPr>
      <w:r w:rsidRPr="006A608E">
        <w:rPr>
          <w:rFonts w:ascii="Times New Roman" w:hAnsi="Times New Roman" w:cs="Times New Roman"/>
          <w:sz w:val="24"/>
          <w:szCs w:val="24"/>
        </w:rPr>
        <w:t xml:space="preserve">Principles of Ultraviolet and Visible Spectroscopy, Mass Spectrometer (MS) in Food Analysis, NIR spectroscopy, MS, LC-MS/MS, FT- IR and NMR Instruments,  Atomic Absorption spectroscopy. </w:t>
      </w:r>
      <w:proofErr w:type="gramStart"/>
      <w:r w:rsidRPr="006A608E">
        <w:rPr>
          <w:rFonts w:ascii="Times New Roman" w:hAnsi="Times New Roman" w:cs="Times New Roman"/>
          <w:sz w:val="24"/>
          <w:szCs w:val="24"/>
        </w:rPr>
        <w:t>Interpretation of MS and NMR Data.</w:t>
      </w:r>
      <w:proofErr w:type="gramEnd"/>
      <w:r w:rsidRPr="006A608E">
        <w:rPr>
          <w:rFonts w:ascii="Times New Roman" w:hAnsi="Times New Roman" w:cs="Times New Roman"/>
          <w:sz w:val="24"/>
          <w:szCs w:val="24"/>
        </w:rPr>
        <w:t xml:space="preserve"> Principles and Practice of GC, HPLC, and HPLC in Food Analysis with demonstration using selected food samples.  Pesticide Residue Analysis using GC ECD/GC-MS. </w:t>
      </w:r>
    </w:p>
    <w:p w:rsidR="008C17E9" w:rsidRPr="006A608E" w:rsidRDefault="008C17E9" w:rsidP="00314613">
      <w:pPr>
        <w:pStyle w:val="ListParagraph"/>
        <w:ind w:left="720" w:firstLine="0"/>
        <w:jc w:val="both"/>
        <w:rPr>
          <w:sz w:val="24"/>
          <w:szCs w:val="24"/>
        </w:rPr>
      </w:pPr>
    </w:p>
    <w:p w:rsidR="00314613" w:rsidRPr="006A608E" w:rsidRDefault="00314613" w:rsidP="006A608E">
      <w:pPr>
        <w:jc w:val="both"/>
        <w:rPr>
          <w:rFonts w:ascii="Times New Roman" w:hAnsi="Times New Roman" w:cs="Times New Roman"/>
          <w:b/>
          <w:sz w:val="24"/>
          <w:szCs w:val="24"/>
        </w:rPr>
      </w:pPr>
      <w:r w:rsidRPr="006A608E">
        <w:rPr>
          <w:rFonts w:ascii="Times New Roman" w:hAnsi="Times New Roman" w:cs="Times New Roman"/>
          <w:b/>
          <w:sz w:val="24"/>
          <w:szCs w:val="24"/>
        </w:rPr>
        <w:t xml:space="preserve">Unit-IV                                                                                                                       </w:t>
      </w:r>
      <w:r w:rsidR="006A608E">
        <w:rPr>
          <w:rFonts w:ascii="Times New Roman" w:hAnsi="Times New Roman" w:cs="Times New Roman"/>
          <w:b/>
          <w:sz w:val="24"/>
          <w:szCs w:val="24"/>
        </w:rPr>
        <w:t xml:space="preserve">           </w:t>
      </w:r>
      <w:r w:rsidR="008C17E9" w:rsidRPr="006A608E">
        <w:rPr>
          <w:rFonts w:ascii="Times New Roman" w:hAnsi="Times New Roman" w:cs="Times New Roman"/>
          <w:b/>
          <w:sz w:val="24"/>
          <w:szCs w:val="24"/>
        </w:rPr>
        <w:t>10</w:t>
      </w:r>
      <w:r w:rsidRPr="006A608E">
        <w:rPr>
          <w:rFonts w:ascii="Times New Roman" w:hAnsi="Times New Roman" w:cs="Times New Roman"/>
          <w:b/>
          <w:sz w:val="24"/>
          <w:szCs w:val="24"/>
        </w:rPr>
        <w:t>h</w:t>
      </w:r>
    </w:p>
    <w:p w:rsidR="006863B0" w:rsidRPr="006A608E" w:rsidRDefault="006863B0" w:rsidP="006A608E">
      <w:pPr>
        <w:jc w:val="both"/>
        <w:rPr>
          <w:rFonts w:ascii="Times New Roman" w:hAnsi="Times New Roman" w:cs="Times New Roman"/>
          <w:sz w:val="24"/>
          <w:szCs w:val="24"/>
        </w:rPr>
      </w:pPr>
      <w:proofErr w:type="gramStart"/>
      <w:r w:rsidRPr="006A608E">
        <w:rPr>
          <w:rFonts w:ascii="Times New Roman" w:hAnsi="Times New Roman" w:cs="Times New Roman"/>
          <w:sz w:val="24"/>
          <w:szCs w:val="24"/>
        </w:rPr>
        <w:t>Role of sensory science in defining the food quality.</w:t>
      </w:r>
      <w:proofErr w:type="gramEnd"/>
      <w:r w:rsidRPr="006A608E">
        <w:rPr>
          <w:rFonts w:ascii="Times New Roman" w:hAnsi="Times New Roman" w:cs="Times New Roman"/>
          <w:sz w:val="24"/>
          <w:szCs w:val="24"/>
        </w:rPr>
        <w:t xml:space="preserve">  </w:t>
      </w:r>
      <w:proofErr w:type="gramStart"/>
      <w:r w:rsidRPr="006A608E">
        <w:rPr>
          <w:rFonts w:ascii="Times New Roman" w:hAnsi="Times New Roman" w:cs="Times New Roman"/>
          <w:sz w:val="24"/>
          <w:szCs w:val="24"/>
        </w:rPr>
        <w:t>Sensory Science in food industry.</w:t>
      </w:r>
      <w:proofErr w:type="gramEnd"/>
      <w:r w:rsidRPr="006A608E">
        <w:rPr>
          <w:rFonts w:ascii="Times New Roman" w:hAnsi="Times New Roman" w:cs="Times New Roman"/>
          <w:sz w:val="24"/>
          <w:szCs w:val="24"/>
        </w:rPr>
        <w:t xml:space="preserve"> </w:t>
      </w:r>
      <w:proofErr w:type="gramStart"/>
      <w:r w:rsidRPr="006A608E">
        <w:rPr>
          <w:rFonts w:ascii="Times New Roman" w:hAnsi="Times New Roman" w:cs="Times New Roman"/>
          <w:sz w:val="24"/>
          <w:szCs w:val="24"/>
        </w:rPr>
        <w:t>Sensory evaluation methods</w:t>
      </w:r>
      <w:r w:rsidR="003D1DF8" w:rsidRPr="006A608E">
        <w:rPr>
          <w:rFonts w:ascii="Times New Roman" w:hAnsi="Times New Roman" w:cs="Times New Roman"/>
          <w:sz w:val="24"/>
          <w:szCs w:val="24"/>
        </w:rPr>
        <w:t>, Flavor</w:t>
      </w:r>
      <w:r w:rsidRPr="006A608E">
        <w:rPr>
          <w:rFonts w:ascii="Times New Roman" w:hAnsi="Times New Roman" w:cs="Times New Roman"/>
          <w:sz w:val="24"/>
          <w:szCs w:val="24"/>
        </w:rPr>
        <w:t xml:space="preserve"> perception and measurement Consumer analysis.</w:t>
      </w:r>
      <w:proofErr w:type="gramEnd"/>
    </w:p>
    <w:p w:rsidR="006863B0" w:rsidRPr="006A608E" w:rsidRDefault="006863B0" w:rsidP="006863B0">
      <w:pPr>
        <w:rPr>
          <w:rFonts w:ascii="Times New Roman" w:hAnsi="Times New Roman" w:cs="Times New Roman"/>
          <w:sz w:val="24"/>
          <w:szCs w:val="24"/>
        </w:rPr>
      </w:pPr>
    </w:p>
    <w:p w:rsidR="006863B0" w:rsidRPr="008E2E52" w:rsidRDefault="00DF1D7E" w:rsidP="006863B0">
      <w:pPr>
        <w:rPr>
          <w:rFonts w:ascii="Times New Roman" w:hAnsi="Times New Roman" w:cs="Times New Roman"/>
          <w:b/>
          <w:sz w:val="24"/>
          <w:szCs w:val="24"/>
        </w:rPr>
      </w:pPr>
      <w:r>
        <w:rPr>
          <w:rFonts w:ascii="Times New Roman" w:hAnsi="Times New Roman" w:cs="Times New Roman"/>
          <w:b/>
          <w:sz w:val="24"/>
          <w:szCs w:val="24"/>
        </w:rPr>
        <w:t xml:space="preserve">       </w:t>
      </w:r>
      <w:r w:rsidR="006863B0" w:rsidRPr="008E2E52">
        <w:rPr>
          <w:rFonts w:ascii="Times New Roman" w:hAnsi="Times New Roman" w:cs="Times New Roman"/>
          <w:b/>
          <w:sz w:val="24"/>
          <w:szCs w:val="24"/>
        </w:rPr>
        <w:t>References</w:t>
      </w:r>
      <w:r w:rsidR="008E2E52">
        <w:rPr>
          <w:rFonts w:ascii="Times New Roman" w:hAnsi="Times New Roman" w:cs="Times New Roman"/>
          <w:b/>
          <w:sz w:val="24"/>
          <w:szCs w:val="24"/>
        </w:rPr>
        <w:t>:</w:t>
      </w:r>
      <w:r w:rsidR="006863B0" w:rsidRPr="008E2E52">
        <w:rPr>
          <w:rFonts w:ascii="Times New Roman" w:hAnsi="Times New Roman" w:cs="Times New Roman"/>
          <w:b/>
          <w:sz w:val="24"/>
          <w:szCs w:val="24"/>
        </w:rPr>
        <w:t xml:space="preserve"> </w:t>
      </w:r>
    </w:p>
    <w:p w:rsidR="006863B0" w:rsidRPr="008D2153" w:rsidRDefault="006863B0" w:rsidP="006863B0">
      <w:pPr>
        <w:pStyle w:val="ListParagraph"/>
        <w:numPr>
          <w:ilvl w:val="0"/>
          <w:numId w:val="5"/>
        </w:numPr>
        <w:rPr>
          <w:b/>
          <w:sz w:val="24"/>
          <w:szCs w:val="24"/>
        </w:rPr>
      </w:pPr>
      <w:r w:rsidRPr="008D2153">
        <w:rPr>
          <w:sz w:val="24"/>
          <w:szCs w:val="24"/>
        </w:rPr>
        <w:t xml:space="preserve">Food Analysis: Third Edition, S. Suzanne Nielsen. (2003). Official Methods of Analysis. Association of Official Analytical Chemists, 15th ed. (1990).  Food Analysis: Theory and Practice. </w:t>
      </w:r>
      <w:proofErr w:type="spellStart"/>
      <w:r w:rsidRPr="008D2153">
        <w:rPr>
          <w:sz w:val="24"/>
          <w:szCs w:val="24"/>
        </w:rPr>
        <w:t>Pomeranz</w:t>
      </w:r>
      <w:proofErr w:type="spellEnd"/>
      <w:r w:rsidRPr="008D2153">
        <w:rPr>
          <w:sz w:val="24"/>
          <w:szCs w:val="24"/>
        </w:rPr>
        <w:t xml:space="preserve"> and </w:t>
      </w:r>
      <w:proofErr w:type="spellStart"/>
      <w:r w:rsidRPr="008D2153">
        <w:rPr>
          <w:sz w:val="24"/>
          <w:szCs w:val="24"/>
        </w:rPr>
        <w:t>Meloan</w:t>
      </w:r>
      <w:proofErr w:type="spellEnd"/>
      <w:r w:rsidRPr="008D2153">
        <w:rPr>
          <w:sz w:val="24"/>
          <w:szCs w:val="24"/>
        </w:rPr>
        <w:t xml:space="preserve">, 3rd. ed., (1994). </w:t>
      </w:r>
    </w:p>
    <w:p w:rsidR="006863B0" w:rsidRDefault="006863B0" w:rsidP="006863B0">
      <w:pPr>
        <w:pStyle w:val="ListParagraph"/>
        <w:numPr>
          <w:ilvl w:val="0"/>
          <w:numId w:val="5"/>
        </w:numPr>
        <w:rPr>
          <w:b/>
          <w:sz w:val="24"/>
          <w:szCs w:val="24"/>
        </w:rPr>
      </w:pPr>
      <w:r w:rsidRPr="008D2153">
        <w:rPr>
          <w:sz w:val="24"/>
          <w:szCs w:val="24"/>
        </w:rPr>
        <w:t xml:space="preserve"> </w:t>
      </w:r>
      <w:proofErr w:type="spellStart"/>
      <w:r w:rsidRPr="008D2153">
        <w:rPr>
          <w:sz w:val="24"/>
          <w:szCs w:val="24"/>
        </w:rPr>
        <w:t>Fennema's</w:t>
      </w:r>
      <w:proofErr w:type="spellEnd"/>
      <w:r w:rsidRPr="008D2153">
        <w:rPr>
          <w:sz w:val="24"/>
          <w:szCs w:val="24"/>
        </w:rPr>
        <w:t xml:space="preserve"> Food Chemistry, Fourth Edition; </w:t>
      </w:r>
      <w:proofErr w:type="spellStart"/>
      <w:r w:rsidRPr="008D2153">
        <w:rPr>
          <w:sz w:val="24"/>
          <w:szCs w:val="24"/>
        </w:rPr>
        <w:t>Srinivasan</w:t>
      </w:r>
      <w:proofErr w:type="spellEnd"/>
      <w:r w:rsidRPr="008D2153">
        <w:rPr>
          <w:sz w:val="24"/>
          <w:szCs w:val="24"/>
        </w:rPr>
        <w:t xml:space="preserve"> </w:t>
      </w:r>
      <w:proofErr w:type="spellStart"/>
      <w:r w:rsidRPr="008D2153">
        <w:rPr>
          <w:sz w:val="24"/>
          <w:szCs w:val="24"/>
        </w:rPr>
        <w:t>Damodaran</w:t>
      </w:r>
      <w:proofErr w:type="spellEnd"/>
      <w:r w:rsidRPr="008D2153">
        <w:rPr>
          <w:sz w:val="24"/>
          <w:szCs w:val="24"/>
        </w:rPr>
        <w:t xml:space="preserve">, Kirk L. </w:t>
      </w:r>
      <w:proofErr w:type="spellStart"/>
      <w:r w:rsidRPr="008D2153">
        <w:rPr>
          <w:sz w:val="24"/>
          <w:szCs w:val="24"/>
        </w:rPr>
        <w:t>Parkin</w:t>
      </w:r>
      <w:proofErr w:type="spellEnd"/>
      <w:r w:rsidRPr="008D2153">
        <w:rPr>
          <w:sz w:val="24"/>
          <w:szCs w:val="24"/>
        </w:rPr>
        <w:t xml:space="preserve"> and Owen R. </w:t>
      </w:r>
      <w:proofErr w:type="spellStart"/>
      <w:r w:rsidRPr="008D2153">
        <w:rPr>
          <w:sz w:val="24"/>
          <w:szCs w:val="24"/>
        </w:rPr>
        <w:t>Fennema</w:t>
      </w:r>
      <w:proofErr w:type="spellEnd"/>
      <w:r w:rsidRPr="008D2153">
        <w:rPr>
          <w:sz w:val="24"/>
          <w:szCs w:val="24"/>
        </w:rPr>
        <w:t xml:space="preserve"> (Editors). (2007).</w:t>
      </w:r>
      <w:r w:rsidRPr="008D2153">
        <w:rPr>
          <w:b/>
          <w:sz w:val="24"/>
          <w:szCs w:val="24"/>
        </w:rPr>
        <w:t xml:space="preserve"> </w:t>
      </w:r>
    </w:p>
    <w:p w:rsidR="006863B0" w:rsidRPr="00DA50FE" w:rsidRDefault="006863B0" w:rsidP="006863B0">
      <w:pPr>
        <w:pStyle w:val="ListParagraph"/>
        <w:numPr>
          <w:ilvl w:val="0"/>
          <w:numId w:val="5"/>
        </w:numPr>
        <w:jc w:val="both"/>
        <w:rPr>
          <w:sz w:val="24"/>
          <w:szCs w:val="24"/>
        </w:rPr>
      </w:pPr>
      <w:r w:rsidRPr="00DA50FE">
        <w:rPr>
          <w:sz w:val="24"/>
          <w:szCs w:val="24"/>
        </w:rPr>
        <w:t xml:space="preserve">Kirk, R.S and Sawyer, R. (2005) Pearson’s Composition and Analysis of Foods, Longman Scientific and Technical. 9th Edition, England. </w:t>
      </w:r>
    </w:p>
    <w:p w:rsidR="006863B0" w:rsidRPr="008D2153" w:rsidRDefault="006863B0" w:rsidP="006863B0">
      <w:pPr>
        <w:pStyle w:val="ListParagraph"/>
        <w:ind w:left="720" w:firstLine="0"/>
        <w:rPr>
          <w:b/>
          <w:sz w:val="24"/>
          <w:szCs w:val="24"/>
        </w:rPr>
      </w:pPr>
    </w:p>
    <w:p w:rsidR="006863B0" w:rsidRDefault="006863B0" w:rsidP="006863B0">
      <w:pPr>
        <w:rPr>
          <w:sz w:val="24"/>
          <w:szCs w:val="24"/>
        </w:rPr>
      </w:pPr>
    </w:p>
    <w:p w:rsidR="003870A1" w:rsidRPr="00465BB0" w:rsidRDefault="003870A1" w:rsidP="006863B0">
      <w:pPr>
        <w:rPr>
          <w:sz w:val="24"/>
          <w:szCs w:val="24"/>
        </w:rPr>
      </w:pPr>
    </w:p>
    <w:p w:rsidR="003870A1" w:rsidRDefault="006863B0" w:rsidP="00AC7B0A">
      <w:pPr>
        <w:rPr>
          <w:rFonts w:ascii="Times New Roman" w:hAnsi="Times New Roman" w:cs="Times New Roman"/>
          <w:b/>
          <w:sz w:val="24"/>
          <w:szCs w:val="24"/>
        </w:rPr>
      </w:pPr>
      <w:r w:rsidRPr="00465BB0">
        <w:rPr>
          <w:rFonts w:ascii="Times New Roman" w:hAnsi="Times New Roman" w:cs="Times New Roman"/>
          <w:b/>
          <w:sz w:val="24"/>
          <w:szCs w:val="24"/>
        </w:rPr>
        <w:lastRenderedPageBreak/>
        <w:t>PGD</w:t>
      </w:r>
      <w:r w:rsidR="00211275">
        <w:rPr>
          <w:rFonts w:ascii="Times New Roman" w:hAnsi="Times New Roman" w:cs="Times New Roman"/>
          <w:b/>
          <w:sz w:val="24"/>
          <w:szCs w:val="24"/>
        </w:rPr>
        <w:t>.MB.S.</w:t>
      </w:r>
      <w:r w:rsidR="00BF05F4">
        <w:rPr>
          <w:rFonts w:ascii="Times New Roman" w:hAnsi="Times New Roman" w:cs="Times New Roman"/>
          <w:b/>
          <w:sz w:val="24"/>
          <w:szCs w:val="24"/>
        </w:rPr>
        <w:t xml:space="preserve"> 1.4</w:t>
      </w:r>
      <w:r w:rsidR="003870A1">
        <w:rPr>
          <w:rFonts w:ascii="Times New Roman" w:hAnsi="Times New Roman" w:cs="Times New Roman"/>
          <w:b/>
          <w:sz w:val="24"/>
          <w:szCs w:val="24"/>
        </w:rPr>
        <w:t xml:space="preserve"> .</w:t>
      </w:r>
      <w:r w:rsidRPr="00465BB0">
        <w:rPr>
          <w:rFonts w:ascii="Times New Roman" w:hAnsi="Times New Roman" w:cs="Times New Roman"/>
          <w:b/>
          <w:sz w:val="24"/>
          <w:szCs w:val="24"/>
        </w:rPr>
        <w:t xml:space="preserve">FOOD PACKAGING AND FOOD QUALITY MANAGEMENT </w:t>
      </w:r>
      <w:r w:rsidR="00AC7B0A">
        <w:rPr>
          <w:rFonts w:ascii="Times New Roman" w:hAnsi="Times New Roman" w:cs="Times New Roman"/>
          <w:b/>
          <w:sz w:val="24"/>
          <w:szCs w:val="24"/>
        </w:rPr>
        <w:t xml:space="preserve"> </w:t>
      </w:r>
    </w:p>
    <w:p w:rsidR="006863B0" w:rsidRPr="00465BB0" w:rsidRDefault="00AC7B0A" w:rsidP="00AC7B0A">
      <w:pPr>
        <w:rPr>
          <w:rFonts w:ascii="Times New Roman" w:hAnsi="Times New Roman" w:cs="Times New Roman"/>
          <w:b/>
          <w:sz w:val="24"/>
          <w:szCs w:val="24"/>
        </w:rPr>
      </w:pPr>
      <w:r>
        <w:rPr>
          <w:rFonts w:ascii="Times New Roman" w:hAnsi="Times New Roman" w:cs="Times New Roman"/>
          <w:b/>
          <w:sz w:val="24"/>
          <w:szCs w:val="24"/>
        </w:rPr>
        <w:t>4 CREDITS</w:t>
      </w:r>
    </w:p>
    <w:p w:rsidR="006863B0" w:rsidRPr="000F4416" w:rsidRDefault="006863B0" w:rsidP="003870A1">
      <w:pPr>
        <w:rPr>
          <w:rFonts w:ascii="Times New Roman" w:hAnsi="Times New Roman" w:cs="Times New Roman"/>
          <w:i/>
          <w:sz w:val="24"/>
          <w:szCs w:val="24"/>
        </w:rPr>
      </w:pPr>
      <w:r w:rsidRPr="000F4416">
        <w:rPr>
          <w:rFonts w:ascii="Times New Roman" w:hAnsi="Times New Roman" w:cs="Times New Roman"/>
          <w:b/>
          <w:i/>
          <w:sz w:val="24"/>
          <w:szCs w:val="24"/>
        </w:rPr>
        <w:t>Preamble:</w:t>
      </w:r>
      <w:r w:rsidRPr="000F4416">
        <w:rPr>
          <w:rFonts w:ascii="Times New Roman" w:hAnsi="Times New Roman" w:cs="Times New Roman"/>
          <w:i/>
          <w:sz w:val="24"/>
          <w:szCs w:val="24"/>
        </w:rPr>
        <w:t xml:space="preserve"> The course includes food packing and food quality management which is important aspect in food industries. </w:t>
      </w:r>
    </w:p>
    <w:p w:rsidR="00AC7B0A" w:rsidRPr="003870A1" w:rsidRDefault="00AC7B0A" w:rsidP="003870A1">
      <w:pPr>
        <w:jc w:val="both"/>
        <w:rPr>
          <w:rFonts w:ascii="Times New Roman" w:hAnsi="Times New Roman" w:cs="Times New Roman"/>
          <w:b/>
          <w:sz w:val="24"/>
          <w:szCs w:val="24"/>
        </w:rPr>
      </w:pPr>
      <w:r w:rsidRPr="003870A1">
        <w:rPr>
          <w:rFonts w:ascii="Times New Roman" w:hAnsi="Times New Roman" w:cs="Times New Roman"/>
          <w:b/>
          <w:sz w:val="24"/>
          <w:szCs w:val="24"/>
        </w:rPr>
        <w:t xml:space="preserve">Unit-I                                                                                                                        </w:t>
      </w:r>
      <w:r w:rsidR="003870A1" w:rsidRPr="003870A1">
        <w:rPr>
          <w:rFonts w:ascii="Times New Roman" w:hAnsi="Times New Roman" w:cs="Times New Roman"/>
          <w:b/>
          <w:sz w:val="24"/>
          <w:szCs w:val="24"/>
        </w:rPr>
        <w:t xml:space="preserve">          </w:t>
      </w:r>
      <w:r w:rsidRPr="003870A1">
        <w:rPr>
          <w:rFonts w:ascii="Times New Roman" w:hAnsi="Times New Roman" w:cs="Times New Roman"/>
          <w:b/>
          <w:sz w:val="24"/>
          <w:szCs w:val="24"/>
        </w:rPr>
        <w:t>14h</w:t>
      </w:r>
    </w:p>
    <w:p w:rsidR="006863B0" w:rsidRPr="003870A1" w:rsidRDefault="006863B0" w:rsidP="003870A1">
      <w:pPr>
        <w:jc w:val="both"/>
        <w:rPr>
          <w:rFonts w:ascii="Times New Roman" w:hAnsi="Times New Roman" w:cs="Times New Roman"/>
          <w:b/>
          <w:sz w:val="24"/>
          <w:szCs w:val="24"/>
        </w:rPr>
      </w:pPr>
      <w:r w:rsidRPr="003870A1">
        <w:rPr>
          <w:rFonts w:ascii="Times New Roman" w:hAnsi="Times New Roman" w:cs="Times New Roman"/>
          <w:sz w:val="24"/>
          <w:szCs w:val="24"/>
        </w:rPr>
        <w:t xml:space="preserve">Food packaging: Definitions, objectives and functions of packaging and packaging materials. </w:t>
      </w:r>
      <w:proofErr w:type="gramStart"/>
      <w:r w:rsidRPr="003870A1">
        <w:rPr>
          <w:rFonts w:ascii="Times New Roman" w:hAnsi="Times New Roman" w:cs="Times New Roman"/>
          <w:sz w:val="24"/>
          <w:szCs w:val="24"/>
        </w:rPr>
        <w:t>Packaging requirements and selection of packaging materials; Types of packaging materials.</w:t>
      </w:r>
      <w:proofErr w:type="gramEnd"/>
      <w:r w:rsidRPr="003870A1">
        <w:rPr>
          <w:rFonts w:ascii="Times New Roman" w:hAnsi="Times New Roman" w:cs="Times New Roman"/>
          <w:b/>
          <w:sz w:val="24"/>
          <w:szCs w:val="24"/>
        </w:rPr>
        <w:t xml:space="preserve"> </w:t>
      </w:r>
      <w:r w:rsidRPr="003870A1">
        <w:rPr>
          <w:rFonts w:ascii="Times New Roman" w:hAnsi="Times New Roman" w:cs="Times New Roman"/>
          <w:sz w:val="24"/>
          <w:szCs w:val="24"/>
        </w:rPr>
        <w:t>Food packaging systems: Different forms of packaging such as rigid, semi-rigid, flexible forms and different packaging system for (a) dehydrated foods (b) frozen foods (c) dairy products (d) fresh fruits and vegetables (e) meat, poultry and sea foods.</w:t>
      </w:r>
      <w:r w:rsidRPr="003870A1">
        <w:rPr>
          <w:rFonts w:ascii="Times New Roman" w:hAnsi="Times New Roman" w:cs="Times New Roman"/>
          <w:sz w:val="24"/>
          <w:szCs w:val="24"/>
        </w:rPr>
        <w:tab/>
      </w:r>
    </w:p>
    <w:p w:rsidR="00AC7B0A" w:rsidRPr="003870A1" w:rsidRDefault="00AC7B0A" w:rsidP="003870A1">
      <w:pPr>
        <w:jc w:val="both"/>
        <w:rPr>
          <w:rFonts w:ascii="Times New Roman" w:hAnsi="Times New Roman" w:cs="Times New Roman"/>
          <w:b/>
          <w:sz w:val="24"/>
          <w:szCs w:val="24"/>
        </w:rPr>
      </w:pPr>
      <w:r w:rsidRPr="003870A1">
        <w:rPr>
          <w:rFonts w:ascii="Times New Roman" w:hAnsi="Times New Roman" w:cs="Times New Roman"/>
          <w:b/>
          <w:sz w:val="24"/>
          <w:szCs w:val="24"/>
        </w:rPr>
        <w:t>Unit-I</w:t>
      </w:r>
      <w:r w:rsidR="00261EA0" w:rsidRPr="003870A1">
        <w:rPr>
          <w:rFonts w:ascii="Times New Roman" w:hAnsi="Times New Roman" w:cs="Times New Roman"/>
          <w:b/>
          <w:sz w:val="24"/>
          <w:szCs w:val="24"/>
        </w:rPr>
        <w:t>I</w:t>
      </w:r>
      <w:r w:rsidRPr="003870A1">
        <w:rPr>
          <w:rFonts w:ascii="Times New Roman" w:hAnsi="Times New Roman" w:cs="Times New Roman"/>
          <w:b/>
          <w:sz w:val="24"/>
          <w:szCs w:val="24"/>
        </w:rPr>
        <w:t xml:space="preserve">                                                                                                                       </w:t>
      </w:r>
      <w:r w:rsidR="003870A1" w:rsidRPr="003870A1">
        <w:rPr>
          <w:rFonts w:ascii="Times New Roman" w:hAnsi="Times New Roman" w:cs="Times New Roman"/>
          <w:b/>
          <w:sz w:val="24"/>
          <w:szCs w:val="24"/>
        </w:rPr>
        <w:t xml:space="preserve">         </w:t>
      </w:r>
      <w:r w:rsidRPr="003870A1">
        <w:rPr>
          <w:rFonts w:ascii="Times New Roman" w:hAnsi="Times New Roman" w:cs="Times New Roman"/>
          <w:b/>
          <w:sz w:val="24"/>
          <w:szCs w:val="24"/>
        </w:rPr>
        <w:t xml:space="preserve"> 10h</w:t>
      </w:r>
    </w:p>
    <w:p w:rsidR="006863B0" w:rsidRPr="003870A1" w:rsidRDefault="006863B0" w:rsidP="003870A1">
      <w:pPr>
        <w:jc w:val="both"/>
        <w:rPr>
          <w:rFonts w:ascii="Times New Roman" w:hAnsi="Times New Roman" w:cs="Times New Roman"/>
          <w:sz w:val="24"/>
          <w:szCs w:val="24"/>
        </w:rPr>
      </w:pPr>
      <w:r w:rsidRPr="003870A1">
        <w:rPr>
          <w:rFonts w:ascii="Times New Roman" w:hAnsi="Times New Roman" w:cs="Times New Roman"/>
          <w:sz w:val="24"/>
          <w:szCs w:val="24"/>
        </w:rPr>
        <w:t>Packaging equipment and machinery: Vacuum, CA and MA packaging machine;  gas packaging machine; seal and shrink packaging machine; form and fill sealing machine; aseptic packaging systems; bottling machines: carton making machines.</w:t>
      </w:r>
    </w:p>
    <w:p w:rsidR="00AC7B0A" w:rsidRPr="003870A1" w:rsidRDefault="00AC7B0A" w:rsidP="00261EA0">
      <w:pPr>
        <w:jc w:val="both"/>
        <w:rPr>
          <w:rFonts w:ascii="Times New Roman" w:hAnsi="Times New Roman" w:cs="Times New Roman"/>
          <w:b/>
          <w:sz w:val="24"/>
          <w:szCs w:val="24"/>
        </w:rPr>
      </w:pPr>
      <w:r w:rsidRPr="003870A1">
        <w:rPr>
          <w:rFonts w:ascii="Times New Roman" w:hAnsi="Times New Roman" w:cs="Times New Roman"/>
          <w:b/>
          <w:sz w:val="24"/>
          <w:szCs w:val="24"/>
        </w:rPr>
        <w:t>Unit-I</w:t>
      </w:r>
      <w:r w:rsidR="00261EA0" w:rsidRPr="003870A1">
        <w:rPr>
          <w:rFonts w:ascii="Times New Roman" w:hAnsi="Times New Roman" w:cs="Times New Roman"/>
          <w:b/>
          <w:sz w:val="24"/>
          <w:szCs w:val="24"/>
        </w:rPr>
        <w:t>II</w:t>
      </w:r>
      <w:r w:rsidRPr="003870A1">
        <w:rPr>
          <w:rFonts w:ascii="Times New Roman" w:hAnsi="Times New Roman" w:cs="Times New Roman"/>
          <w:b/>
          <w:sz w:val="24"/>
          <w:szCs w:val="24"/>
        </w:rPr>
        <w:t xml:space="preserve">                                                                                                                      </w:t>
      </w:r>
      <w:r w:rsidR="003870A1" w:rsidRPr="003870A1">
        <w:rPr>
          <w:rFonts w:ascii="Times New Roman" w:hAnsi="Times New Roman" w:cs="Times New Roman"/>
          <w:b/>
          <w:sz w:val="24"/>
          <w:szCs w:val="24"/>
        </w:rPr>
        <w:t xml:space="preserve">       </w:t>
      </w:r>
      <w:r w:rsidRPr="003870A1">
        <w:rPr>
          <w:rFonts w:ascii="Times New Roman" w:hAnsi="Times New Roman" w:cs="Times New Roman"/>
          <w:b/>
          <w:sz w:val="24"/>
          <w:szCs w:val="24"/>
        </w:rPr>
        <w:t xml:space="preserve">  14h</w:t>
      </w:r>
    </w:p>
    <w:p w:rsidR="003870A1" w:rsidRPr="003870A1" w:rsidRDefault="006863B0" w:rsidP="003870A1">
      <w:pPr>
        <w:jc w:val="both"/>
        <w:rPr>
          <w:rFonts w:ascii="Times New Roman" w:hAnsi="Times New Roman" w:cs="Times New Roman"/>
          <w:b/>
          <w:sz w:val="24"/>
          <w:szCs w:val="24"/>
        </w:rPr>
      </w:pPr>
      <w:r w:rsidRPr="003870A1">
        <w:rPr>
          <w:rFonts w:ascii="Times New Roman" w:hAnsi="Times New Roman" w:cs="Times New Roman"/>
          <w:sz w:val="24"/>
          <w:szCs w:val="24"/>
        </w:rPr>
        <w:t xml:space="preserve">Food Quality: importance and functions of quality control. </w:t>
      </w:r>
      <w:proofErr w:type="gramStart"/>
      <w:r w:rsidRPr="003870A1">
        <w:rPr>
          <w:rFonts w:ascii="Times New Roman" w:hAnsi="Times New Roman" w:cs="Times New Roman"/>
          <w:sz w:val="24"/>
          <w:szCs w:val="24"/>
        </w:rPr>
        <w:t>Methods of quality, assessment of food materials-fruits, vegetables, cereals, dairy products, meat, poultry, egg and processed food products.</w:t>
      </w:r>
      <w:proofErr w:type="gramEnd"/>
      <w:r w:rsidRPr="003870A1">
        <w:rPr>
          <w:rFonts w:ascii="Times New Roman" w:hAnsi="Times New Roman" w:cs="Times New Roman"/>
          <w:sz w:val="24"/>
          <w:szCs w:val="24"/>
        </w:rPr>
        <w:t xml:space="preserve"> </w:t>
      </w:r>
      <w:proofErr w:type="gramStart"/>
      <w:r w:rsidRPr="003870A1">
        <w:rPr>
          <w:rFonts w:ascii="Times New Roman" w:hAnsi="Times New Roman" w:cs="Times New Roman"/>
          <w:sz w:val="24"/>
          <w:szCs w:val="24"/>
        </w:rPr>
        <w:t>Sanitation and hygiene, GMP, GLP, Statistical quality control.</w:t>
      </w:r>
      <w:proofErr w:type="gramEnd"/>
      <w:r w:rsidRPr="003870A1">
        <w:rPr>
          <w:rFonts w:ascii="Times New Roman" w:hAnsi="Times New Roman" w:cs="Times New Roman"/>
          <w:sz w:val="24"/>
          <w:szCs w:val="24"/>
        </w:rPr>
        <w:t xml:space="preserve"> </w:t>
      </w:r>
      <w:proofErr w:type="gramStart"/>
      <w:r w:rsidRPr="003870A1">
        <w:rPr>
          <w:rFonts w:ascii="Times New Roman" w:hAnsi="Times New Roman" w:cs="Times New Roman"/>
          <w:sz w:val="24"/>
          <w:szCs w:val="24"/>
        </w:rPr>
        <w:t>Food laws and standard, PFA, AGMARK.</w:t>
      </w:r>
      <w:proofErr w:type="gramEnd"/>
      <w:r w:rsidRPr="003870A1">
        <w:rPr>
          <w:rFonts w:ascii="Times New Roman" w:hAnsi="Times New Roman" w:cs="Times New Roman"/>
          <w:sz w:val="24"/>
          <w:szCs w:val="24"/>
        </w:rPr>
        <w:tab/>
      </w:r>
    </w:p>
    <w:p w:rsidR="00AC7B0A" w:rsidRPr="003870A1" w:rsidRDefault="00AC7B0A" w:rsidP="003870A1">
      <w:pPr>
        <w:jc w:val="both"/>
        <w:rPr>
          <w:rFonts w:ascii="Times New Roman" w:hAnsi="Times New Roman" w:cs="Times New Roman"/>
          <w:b/>
          <w:sz w:val="24"/>
          <w:szCs w:val="24"/>
        </w:rPr>
      </w:pPr>
      <w:r w:rsidRPr="003870A1">
        <w:rPr>
          <w:rFonts w:ascii="Times New Roman" w:hAnsi="Times New Roman" w:cs="Times New Roman"/>
          <w:b/>
          <w:sz w:val="24"/>
          <w:szCs w:val="24"/>
        </w:rPr>
        <w:t>Unit-I</w:t>
      </w:r>
      <w:r w:rsidR="00261EA0" w:rsidRPr="003870A1">
        <w:rPr>
          <w:rFonts w:ascii="Times New Roman" w:hAnsi="Times New Roman" w:cs="Times New Roman"/>
          <w:b/>
          <w:sz w:val="24"/>
          <w:szCs w:val="24"/>
        </w:rPr>
        <w:t>V</w:t>
      </w:r>
      <w:r w:rsidRPr="003870A1">
        <w:rPr>
          <w:rFonts w:ascii="Times New Roman" w:hAnsi="Times New Roman" w:cs="Times New Roman"/>
          <w:b/>
          <w:sz w:val="24"/>
          <w:szCs w:val="24"/>
        </w:rPr>
        <w:t xml:space="preserve">                                                                                                                        </w:t>
      </w:r>
      <w:r w:rsidR="003870A1" w:rsidRPr="003870A1">
        <w:rPr>
          <w:rFonts w:ascii="Times New Roman" w:hAnsi="Times New Roman" w:cs="Times New Roman"/>
          <w:b/>
          <w:sz w:val="24"/>
          <w:szCs w:val="24"/>
        </w:rPr>
        <w:t xml:space="preserve">         </w:t>
      </w:r>
      <w:r w:rsidRPr="003870A1">
        <w:rPr>
          <w:rFonts w:ascii="Times New Roman" w:hAnsi="Times New Roman" w:cs="Times New Roman"/>
          <w:b/>
          <w:sz w:val="24"/>
          <w:szCs w:val="24"/>
        </w:rPr>
        <w:t>14h</w:t>
      </w:r>
    </w:p>
    <w:p w:rsidR="006863B0" w:rsidRPr="003870A1" w:rsidRDefault="006863B0" w:rsidP="003870A1">
      <w:pPr>
        <w:jc w:val="both"/>
        <w:rPr>
          <w:rFonts w:ascii="Times New Roman" w:hAnsi="Times New Roman" w:cs="Times New Roman"/>
          <w:b/>
          <w:sz w:val="24"/>
          <w:szCs w:val="24"/>
        </w:rPr>
      </w:pPr>
      <w:proofErr w:type="gramStart"/>
      <w:r w:rsidRPr="003870A1">
        <w:rPr>
          <w:rFonts w:ascii="Times New Roman" w:hAnsi="Times New Roman" w:cs="Times New Roman"/>
          <w:sz w:val="24"/>
          <w:szCs w:val="24"/>
        </w:rPr>
        <w:t xml:space="preserve">Sampling and specification of raw materials and finished products, Concept of Codex </w:t>
      </w:r>
      <w:proofErr w:type="spellStart"/>
      <w:r w:rsidRPr="003870A1">
        <w:rPr>
          <w:rFonts w:ascii="Times New Roman" w:hAnsi="Times New Roman" w:cs="Times New Roman"/>
          <w:sz w:val="24"/>
          <w:szCs w:val="24"/>
        </w:rPr>
        <w:t>Alimentarious</w:t>
      </w:r>
      <w:proofErr w:type="spellEnd"/>
      <w:r w:rsidRPr="003870A1">
        <w:rPr>
          <w:rFonts w:ascii="Times New Roman" w:hAnsi="Times New Roman" w:cs="Times New Roman"/>
          <w:sz w:val="24"/>
          <w:szCs w:val="24"/>
        </w:rPr>
        <w:t>/USFDA/ISO 9000 series, rules and r</w:t>
      </w:r>
      <w:r w:rsidR="00465BB0" w:rsidRPr="003870A1">
        <w:rPr>
          <w:rFonts w:ascii="Times New Roman" w:hAnsi="Times New Roman" w:cs="Times New Roman"/>
          <w:sz w:val="24"/>
          <w:szCs w:val="24"/>
        </w:rPr>
        <w:t xml:space="preserve">egulations for waste </w:t>
      </w:r>
      <w:proofErr w:type="spellStart"/>
      <w:r w:rsidR="00465BB0" w:rsidRPr="003870A1">
        <w:rPr>
          <w:rFonts w:ascii="Times New Roman" w:hAnsi="Times New Roman" w:cs="Times New Roman"/>
          <w:sz w:val="24"/>
          <w:szCs w:val="24"/>
        </w:rPr>
        <w:t>disposals.</w:t>
      </w:r>
      <w:r w:rsidRPr="003870A1">
        <w:rPr>
          <w:rFonts w:ascii="Times New Roman" w:hAnsi="Times New Roman" w:cs="Times New Roman"/>
          <w:sz w:val="24"/>
          <w:szCs w:val="24"/>
        </w:rPr>
        <w:t>Food</w:t>
      </w:r>
      <w:proofErr w:type="spellEnd"/>
      <w:r w:rsidRPr="003870A1">
        <w:rPr>
          <w:rFonts w:ascii="Times New Roman" w:hAnsi="Times New Roman" w:cs="Times New Roman"/>
          <w:sz w:val="24"/>
          <w:szCs w:val="24"/>
        </w:rPr>
        <w:t xml:space="preserve"> adulteration and food safety.</w:t>
      </w:r>
      <w:proofErr w:type="gramEnd"/>
      <w:r w:rsidRPr="003870A1">
        <w:rPr>
          <w:rFonts w:ascii="Times New Roman" w:hAnsi="Times New Roman" w:cs="Times New Roman"/>
          <w:sz w:val="24"/>
          <w:szCs w:val="24"/>
        </w:rPr>
        <w:t xml:space="preserve"> HACCP, Sensory evaluation-introduction, panel screening, Sensory and instrumental analysis in quality control, IPR and Patents, ISO system – 9001, 14001, 17025 and 22000.</w:t>
      </w:r>
    </w:p>
    <w:p w:rsidR="006863B0" w:rsidRPr="00510B79" w:rsidRDefault="006863B0" w:rsidP="003870A1">
      <w:pPr>
        <w:jc w:val="both"/>
        <w:rPr>
          <w:rFonts w:ascii="Times New Roman" w:hAnsi="Times New Roman" w:cs="Times New Roman"/>
          <w:b/>
          <w:sz w:val="24"/>
          <w:szCs w:val="24"/>
        </w:rPr>
      </w:pPr>
      <w:r w:rsidRPr="00510B79">
        <w:rPr>
          <w:rFonts w:ascii="Times New Roman" w:hAnsi="Times New Roman" w:cs="Times New Roman"/>
          <w:b/>
          <w:sz w:val="24"/>
          <w:szCs w:val="24"/>
        </w:rPr>
        <w:t>References</w:t>
      </w:r>
      <w:r w:rsidR="008902C4">
        <w:rPr>
          <w:rFonts w:ascii="Times New Roman" w:hAnsi="Times New Roman" w:cs="Times New Roman"/>
          <w:b/>
          <w:sz w:val="24"/>
          <w:szCs w:val="24"/>
        </w:rPr>
        <w:t>:</w:t>
      </w:r>
      <w:r w:rsidRPr="00510B79">
        <w:rPr>
          <w:rFonts w:ascii="Times New Roman" w:hAnsi="Times New Roman" w:cs="Times New Roman"/>
          <w:b/>
          <w:sz w:val="24"/>
          <w:szCs w:val="24"/>
        </w:rPr>
        <w:tab/>
      </w:r>
    </w:p>
    <w:p w:rsidR="006863B0" w:rsidRDefault="006863B0" w:rsidP="006863B0">
      <w:pPr>
        <w:pStyle w:val="ListParagraph"/>
        <w:numPr>
          <w:ilvl w:val="0"/>
          <w:numId w:val="7"/>
        </w:numPr>
        <w:jc w:val="both"/>
        <w:rPr>
          <w:sz w:val="24"/>
          <w:szCs w:val="24"/>
        </w:rPr>
      </w:pPr>
      <w:r w:rsidRPr="006C395F">
        <w:rPr>
          <w:bCs/>
          <w:color w:val="111111"/>
          <w:kern w:val="36"/>
          <w:sz w:val="24"/>
          <w:szCs w:val="24"/>
        </w:rPr>
        <w:t xml:space="preserve">Food Packaging Materials: Testing &amp; Quality Assurance Hardcover – Import,  2017 </w:t>
      </w:r>
      <w:r w:rsidRPr="006C395F">
        <w:rPr>
          <w:color w:val="111111"/>
          <w:sz w:val="24"/>
          <w:szCs w:val="24"/>
        </w:rPr>
        <w:t>by </w:t>
      </w:r>
      <w:proofErr w:type="spellStart"/>
      <w:r w:rsidR="00D4427E">
        <w:fldChar w:fldCharType="begin"/>
      </w:r>
      <w:r>
        <w:instrText>HYPERLINK "https://www.amazon.in/s/ref=dp_byline_sr_book_1?ie=UTF8&amp;field-author=Preeti+Singh&amp;search-alias=stripbooks"</w:instrText>
      </w:r>
      <w:r w:rsidR="00D4427E">
        <w:fldChar w:fldCharType="separate"/>
      </w:r>
      <w:r w:rsidRPr="006C395F">
        <w:rPr>
          <w:sz w:val="24"/>
          <w:szCs w:val="24"/>
        </w:rPr>
        <w:t>Preeti</w:t>
      </w:r>
      <w:proofErr w:type="spellEnd"/>
      <w:r w:rsidRPr="006C395F">
        <w:rPr>
          <w:sz w:val="24"/>
          <w:szCs w:val="24"/>
        </w:rPr>
        <w:t xml:space="preserve"> Singh</w:t>
      </w:r>
      <w:r w:rsidR="00D4427E">
        <w:fldChar w:fldCharType="end"/>
      </w:r>
      <w:r w:rsidRPr="006C395F">
        <w:rPr>
          <w:sz w:val="24"/>
          <w:szCs w:val="24"/>
        </w:rPr>
        <w:t> , </w:t>
      </w:r>
      <w:hyperlink r:id="rId7" w:history="1">
        <w:r w:rsidRPr="006C395F">
          <w:rPr>
            <w:sz w:val="24"/>
            <w:szCs w:val="24"/>
          </w:rPr>
          <w:t xml:space="preserve">Ali </w:t>
        </w:r>
        <w:proofErr w:type="spellStart"/>
        <w:r w:rsidRPr="006C395F">
          <w:rPr>
            <w:sz w:val="24"/>
            <w:szCs w:val="24"/>
          </w:rPr>
          <w:t>Abas</w:t>
        </w:r>
        <w:proofErr w:type="spellEnd"/>
        <w:r w:rsidRPr="006C395F">
          <w:rPr>
            <w:sz w:val="24"/>
            <w:szCs w:val="24"/>
          </w:rPr>
          <w:t xml:space="preserve"> </w:t>
        </w:r>
        <w:proofErr w:type="spellStart"/>
        <w:r w:rsidRPr="006C395F">
          <w:rPr>
            <w:sz w:val="24"/>
            <w:szCs w:val="24"/>
          </w:rPr>
          <w:t>Wani</w:t>
        </w:r>
        <w:proofErr w:type="spellEnd"/>
      </w:hyperlink>
      <w:r w:rsidRPr="006C395F">
        <w:rPr>
          <w:sz w:val="24"/>
          <w:szCs w:val="24"/>
        </w:rPr>
        <w:t> , </w:t>
      </w:r>
      <w:hyperlink r:id="rId8" w:history="1">
        <w:r w:rsidRPr="006C395F">
          <w:rPr>
            <w:sz w:val="24"/>
            <w:szCs w:val="24"/>
          </w:rPr>
          <w:t xml:space="preserve">Horst-Christian </w:t>
        </w:r>
        <w:proofErr w:type="spellStart"/>
        <w:r w:rsidRPr="006C395F">
          <w:rPr>
            <w:sz w:val="24"/>
            <w:szCs w:val="24"/>
          </w:rPr>
          <w:t>Langowski</w:t>
        </w:r>
        <w:proofErr w:type="spellEnd"/>
      </w:hyperlink>
      <w:r w:rsidRPr="006C395F">
        <w:rPr>
          <w:sz w:val="24"/>
          <w:szCs w:val="24"/>
        </w:rPr>
        <w:t>.</w:t>
      </w:r>
    </w:p>
    <w:p w:rsidR="006863B0" w:rsidRPr="006C395F" w:rsidRDefault="006863B0" w:rsidP="006863B0">
      <w:pPr>
        <w:pStyle w:val="ListParagraph"/>
        <w:numPr>
          <w:ilvl w:val="0"/>
          <w:numId w:val="7"/>
        </w:numPr>
        <w:jc w:val="both"/>
        <w:rPr>
          <w:sz w:val="24"/>
          <w:szCs w:val="24"/>
        </w:rPr>
      </w:pPr>
      <w:r w:rsidRPr="00081AB9">
        <w:rPr>
          <w:sz w:val="24"/>
          <w:szCs w:val="24"/>
        </w:rPr>
        <w:t>Food Packaging: Principles and Practice, Third Edition</w:t>
      </w:r>
    </w:p>
    <w:p w:rsidR="006863B0" w:rsidRDefault="006863B0" w:rsidP="006863B0"/>
    <w:p w:rsidR="000249E4" w:rsidRDefault="000249E4" w:rsidP="006863B0"/>
    <w:p w:rsidR="000249E4" w:rsidRDefault="000249E4" w:rsidP="006863B0"/>
    <w:p w:rsidR="000249E4" w:rsidRDefault="000249E4" w:rsidP="006863B0"/>
    <w:p w:rsidR="000249E4" w:rsidRDefault="000249E4" w:rsidP="006863B0"/>
    <w:p w:rsidR="000249E4" w:rsidRPr="005D2CBA" w:rsidRDefault="000249E4" w:rsidP="005D2CBA">
      <w:pPr>
        <w:jc w:val="both"/>
        <w:rPr>
          <w:rFonts w:ascii="Times New Roman" w:hAnsi="Times New Roman" w:cs="Times New Roman"/>
          <w:b/>
          <w:sz w:val="24"/>
          <w:szCs w:val="24"/>
        </w:rPr>
      </w:pPr>
    </w:p>
    <w:p w:rsidR="005D2CBA" w:rsidRPr="005D2CBA" w:rsidRDefault="00D704F6" w:rsidP="005D2CBA">
      <w:pPr>
        <w:jc w:val="both"/>
        <w:rPr>
          <w:rFonts w:ascii="Times New Roman" w:hAnsi="Times New Roman" w:cs="Times New Roman"/>
          <w:b/>
        </w:rPr>
      </w:pPr>
      <w:r>
        <w:rPr>
          <w:rFonts w:ascii="Times New Roman" w:hAnsi="Times New Roman" w:cs="Times New Roman"/>
          <w:b/>
          <w:sz w:val="24"/>
          <w:szCs w:val="24"/>
        </w:rPr>
        <w:t>PGD.MB.S.1.5</w:t>
      </w:r>
      <w:r w:rsidR="005D2CBA" w:rsidRPr="005D2CBA">
        <w:rPr>
          <w:rFonts w:ascii="Times New Roman" w:hAnsi="Times New Roman" w:cs="Times New Roman"/>
          <w:b/>
          <w:sz w:val="24"/>
          <w:szCs w:val="24"/>
        </w:rPr>
        <w:t xml:space="preserve">. </w:t>
      </w:r>
      <w:r w:rsidR="007C6DEF" w:rsidRPr="005D2CBA">
        <w:rPr>
          <w:rFonts w:ascii="Times New Roman" w:hAnsi="Times New Roman" w:cs="Times New Roman"/>
          <w:b/>
        </w:rPr>
        <w:t xml:space="preserve">ANALYTICAL QUALITY ASSURANCE IN FOOD LABORATORIES </w:t>
      </w:r>
    </w:p>
    <w:p w:rsidR="005D2CBA" w:rsidRDefault="007C6DEF" w:rsidP="005D2CBA">
      <w:pPr>
        <w:jc w:val="both"/>
        <w:rPr>
          <w:rFonts w:ascii="Times New Roman" w:hAnsi="Times New Roman" w:cs="Times New Roman"/>
          <w:b/>
        </w:rPr>
      </w:pPr>
      <w:r w:rsidRPr="005D2CBA">
        <w:rPr>
          <w:rFonts w:ascii="Times New Roman" w:hAnsi="Times New Roman" w:cs="Times New Roman"/>
          <w:b/>
        </w:rPr>
        <w:t xml:space="preserve">CREDIT </w:t>
      </w:r>
      <w:r w:rsidR="005D2CBA" w:rsidRPr="005D2CBA">
        <w:rPr>
          <w:rFonts w:ascii="Times New Roman" w:hAnsi="Times New Roman" w:cs="Times New Roman"/>
          <w:b/>
        </w:rPr>
        <w:t>4</w:t>
      </w:r>
    </w:p>
    <w:p w:rsidR="00E30803" w:rsidRPr="005D2CBA" w:rsidRDefault="00E30803" w:rsidP="005D2CBA">
      <w:pPr>
        <w:jc w:val="both"/>
        <w:rPr>
          <w:rFonts w:ascii="Times New Roman" w:hAnsi="Times New Roman" w:cs="Times New Roman"/>
          <w:b/>
        </w:rPr>
      </w:pPr>
      <w:r>
        <w:rPr>
          <w:rFonts w:ascii="Times New Roman" w:hAnsi="Times New Roman" w:cs="Times New Roman"/>
          <w:b/>
        </w:rPr>
        <w:t>Preamble</w:t>
      </w:r>
    </w:p>
    <w:p w:rsidR="005D2CBA" w:rsidRDefault="007C6DEF" w:rsidP="005D2CBA">
      <w:pPr>
        <w:jc w:val="both"/>
        <w:rPr>
          <w:rFonts w:ascii="Times New Roman" w:hAnsi="Times New Roman" w:cs="Times New Roman"/>
        </w:rPr>
      </w:pPr>
      <w:r w:rsidRPr="005D2CBA">
        <w:rPr>
          <w:rFonts w:ascii="Times New Roman" w:hAnsi="Times New Roman" w:cs="Times New Roman"/>
        </w:rPr>
        <w:t xml:space="preserve"> </w:t>
      </w:r>
      <w:r w:rsidRPr="005D2CBA">
        <w:rPr>
          <w:rFonts w:ascii="Times New Roman" w:hAnsi="Times New Roman" w:cs="Times New Roman"/>
          <w:b/>
        </w:rPr>
        <w:t xml:space="preserve">UNIT I </w:t>
      </w:r>
      <w:r w:rsidR="005D2CBA" w:rsidRPr="005D2CBA">
        <w:rPr>
          <w:rFonts w:ascii="Times New Roman" w:hAnsi="Times New Roman" w:cs="Times New Roman"/>
          <w:b/>
        </w:rPr>
        <w:t xml:space="preserve">                                                                                                                                          10 h</w:t>
      </w:r>
      <w:r w:rsidRPr="005D2CBA">
        <w:rPr>
          <w:rFonts w:ascii="Times New Roman" w:hAnsi="Times New Roman" w:cs="Times New Roman"/>
        </w:rPr>
        <w:t xml:space="preserve"> Food laboratories : need for food analysis, accreditation of food laboratory, referral laboratories, functions of food analysts, hierarchy of food safety authorities, analysis of food samples and reports, other regulatory provisions pertaining to analysis of food </w:t>
      </w:r>
    </w:p>
    <w:p w:rsidR="005D2CBA" w:rsidRPr="005D2CBA" w:rsidRDefault="007C6DEF" w:rsidP="005D2CBA">
      <w:pPr>
        <w:jc w:val="both"/>
        <w:rPr>
          <w:rFonts w:ascii="Times New Roman" w:hAnsi="Times New Roman" w:cs="Times New Roman"/>
          <w:b/>
        </w:rPr>
      </w:pPr>
      <w:r w:rsidRPr="005D2CBA">
        <w:rPr>
          <w:rFonts w:ascii="Times New Roman" w:hAnsi="Times New Roman" w:cs="Times New Roman"/>
          <w:b/>
        </w:rPr>
        <w:t xml:space="preserve">UNIT II </w:t>
      </w:r>
      <w:r w:rsidR="005D2CBA" w:rsidRPr="005D2CBA">
        <w:rPr>
          <w:rFonts w:ascii="Times New Roman" w:hAnsi="Times New Roman" w:cs="Times New Roman"/>
          <w:b/>
        </w:rPr>
        <w:t xml:space="preserve">                                                                                                                                 14 h</w:t>
      </w:r>
    </w:p>
    <w:p w:rsidR="005D2CBA" w:rsidRPr="005D2CBA" w:rsidRDefault="007C6DEF" w:rsidP="005D2CBA">
      <w:pPr>
        <w:jc w:val="both"/>
        <w:rPr>
          <w:rFonts w:ascii="Times New Roman" w:hAnsi="Times New Roman" w:cs="Times New Roman"/>
          <w:b/>
        </w:rPr>
      </w:pPr>
      <w:r w:rsidRPr="005D2CBA">
        <w:rPr>
          <w:rFonts w:ascii="Times New Roman" w:hAnsi="Times New Roman" w:cs="Times New Roman"/>
        </w:rPr>
        <w:t>Validation of analytical methods: Good Laboratory Practices (GLP</w:t>
      </w:r>
      <w:proofErr w:type="gramStart"/>
      <w:r w:rsidRPr="005D2CBA">
        <w:rPr>
          <w:rFonts w:ascii="Times New Roman" w:hAnsi="Times New Roman" w:cs="Times New Roman"/>
        </w:rPr>
        <w:t>)-</w:t>
      </w:r>
      <w:proofErr w:type="gramEnd"/>
      <w:r w:rsidRPr="005D2CBA">
        <w:rPr>
          <w:rFonts w:ascii="Times New Roman" w:hAnsi="Times New Roman" w:cs="Times New Roman"/>
        </w:rPr>
        <w:t xml:space="preserve"> history of GLP, areas of application, facilities, test systems, test and reference items, Standard Operating Procedure (SOP), study performance and reporting. </w:t>
      </w:r>
    </w:p>
    <w:p w:rsidR="005D2CBA" w:rsidRPr="005D2CBA" w:rsidRDefault="007C6DEF" w:rsidP="005D2CBA">
      <w:pPr>
        <w:jc w:val="both"/>
        <w:rPr>
          <w:rFonts w:ascii="Times New Roman" w:hAnsi="Times New Roman" w:cs="Times New Roman"/>
          <w:b/>
        </w:rPr>
      </w:pPr>
      <w:r w:rsidRPr="005D2CBA">
        <w:rPr>
          <w:rFonts w:ascii="Times New Roman" w:hAnsi="Times New Roman" w:cs="Times New Roman"/>
          <w:b/>
        </w:rPr>
        <w:t xml:space="preserve">UNIT III </w:t>
      </w:r>
      <w:r w:rsidR="005D2CBA" w:rsidRPr="005D2CBA">
        <w:rPr>
          <w:rFonts w:ascii="Times New Roman" w:hAnsi="Times New Roman" w:cs="Times New Roman"/>
          <w:b/>
        </w:rPr>
        <w:t xml:space="preserve">                                                                                                                                14 h</w:t>
      </w:r>
      <w:r w:rsidRPr="005D2CBA">
        <w:rPr>
          <w:rFonts w:ascii="Times New Roman" w:hAnsi="Times New Roman" w:cs="Times New Roman"/>
          <w:b/>
        </w:rPr>
        <w:t xml:space="preserve"> </w:t>
      </w:r>
    </w:p>
    <w:p w:rsidR="005D2CBA" w:rsidRDefault="007C6DEF" w:rsidP="005D2CBA">
      <w:pPr>
        <w:jc w:val="both"/>
        <w:rPr>
          <w:rFonts w:ascii="Times New Roman" w:hAnsi="Times New Roman" w:cs="Times New Roman"/>
        </w:rPr>
      </w:pPr>
      <w:r w:rsidRPr="005D2CBA">
        <w:rPr>
          <w:rFonts w:ascii="Times New Roman" w:hAnsi="Times New Roman" w:cs="Times New Roman"/>
        </w:rPr>
        <w:t>Analytical method used for quality determination: chemical and physical, microbiological, biochemical and se</w:t>
      </w:r>
      <w:r w:rsidR="005D2CBA">
        <w:rPr>
          <w:rFonts w:ascii="Times New Roman" w:hAnsi="Times New Roman" w:cs="Times New Roman"/>
        </w:rPr>
        <w:t>nsory analysis.</w:t>
      </w:r>
      <w:r w:rsidRPr="005D2CBA">
        <w:rPr>
          <w:rFonts w:ascii="Times New Roman" w:hAnsi="Times New Roman" w:cs="Times New Roman"/>
        </w:rPr>
        <w:t xml:space="preserve"> Analytical methods of determination of basic food components: protein, </w:t>
      </w:r>
      <w:proofErr w:type="spellStart"/>
      <w:r w:rsidRPr="005D2CBA">
        <w:rPr>
          <w:rFonts w:ascii="Times New Roman" w:hAnsi="Times New Roman" w:cs="Times New Roman"/>
        </w:rPr>
        <w:t>saccharides</w:t>
      </w:r>
      <w:proofErr w:type="spellEnd"/>
      <w:r w:rsidRPr="005D2CBA">
        <w:rPr>
          <w:rFonts w:ascii="Times New Roman" w:hAnsi="Times New Roman" w:cs="Times New Roman"/>
        </w:rPr>
        <w:t xml:space="preserve">, lipids, vitamins, water, minerals and trace elements, sensory active compounds, anti-nutritive and natural toxic compounds, food additives and food contaminants. </w:t>
      </w:r>
    </w:p>
    <w:p w:rsidR="005D2CBA" w:rsidRPr="005D2CBA" w:rsidRDefault="007C6DEF" w:rsidP="005D2CBA">
      <w:pPr>
        <w:jc w:val="both"/>
        <w:rPr>
          <w:rFonts w:ascii="Times New Roman" w:hAnsi="Times New Roman" w:cs="Times New Roman"/>
          <w:b/>
        </w:rPr>
      </w:pPr>
      <w:r w:rsidRPr="005D2CBA">
        <w:rPr>
          <w:rFonts w:ascii="Times New Roman" w:hAnsi="Times New Roman" w:cs="Times New Roman"/>
          <w:b/>
        </w:rPr>
        <w:t xml:space="preserve">UNIT </w:t>
      </w:r>
      <w:r w:rsidR="005D2CBA" w:rsidRPr="005D2CBA">
        <w:rPr>
          <w:rFonts w:ascii="Times New Roman" w:hAnsi="Times New Roman" w:cs="Times New Roman"/>
          <w:b/>
        </w:rPr>
        <w:t>I</w:t>
      </w:r>
      <w:r w:rsidRPr="005D2CBA">
        <w:rPr>
          <w:rFonts w:ascii="Times New Roman" w:hAnsi="Times New Roman" w:cs="Times New Roman"/>
          <w:b/>
        </w:rPr>
        <w:t xml:space="preserve">V </w:t>
      </w:r>
      <w:r w:rsidR="005D2CBA" w:rsidRPr="005D2CBA">
        <w:rPr>
          <w:rFonts w:ascii="Times New Roman" w:hAnsi="Times New Roman" w:cs="Times New Roman"/>
          <w:b/>
        </w:rPr>
        <w:t xml:space="preserve">                                                                                                                              14 h</w:t>
      </w:r>
      <w:r w:rsidRPr="005D2CBA">
        <w:rPr>
          <w:rFonts w:ascii="Times New Roman" w:hAnsi="Times New Roman" w:cs="Times New Roman"/>
          <w:b/>
        </w:rPr>
        <w:t xml:space="preserve"> </w:t>
      </w:r>
    </w:p>
    <w:p w:rsidR="005D2CBA" w:rsidRDefault="007C6DEF" w:rsidP="005D2CBA">
      <w:pPr>
        <w:jc w:val="both"/>
        <w:rPr>
          <w:rFonts w:ascii="Times New Roman" w:hAnsi="Times New Roman" w:cs="Times New Roman"/>
        </w:rPr>
      </w:pPr>
      <w:proofErr w:type="gramStart"/>
      <w:r w:rsidRPr="005D2CBA">
        <w:rPr>
          <w:rFonts w:ascii="Times New Roman" w:hAnsi="Times New Roman" w:cs="Times New Roman"/>
        </w:rPr>
        <w:t xml:space="preserve">Advanced laboratory techniques: principle, working and application of GC, HPLC, HPTLC, LC/MS, inductively coupled Plasma Mass Spectroscopy and PCR, real time PCR, ELISA, Triple </w:t>
      </w:r>
      <w:proofErr w:type="spellStart"/>
      <w:r w:rsidRPr="005D2CBA">
        <w:rPr>
          <w:rFonts w:ascii="Times New Roman" w:hAnsi="Times New Roman" w:cs="Times New Roman"/>
        </w:rPr>
        <w:t>Quadrapole</w:t>
      </w:r>
      <w:proofErr w:type="spellEnd"/>
      <w:r w:rsidRPr="005D2CBA">
        <w:rPr>
          <w:rFonts w:ascii="Times New Roman" w:hAnsi="Times New Roman" w:cs="Times New Roman"/>
        </w:rPr>
        <w:t xml:space="preserve"> system.</w:t>
      </w:r>
      <w:proofErr w:type="gramEnd"/>
      <w:r w:rsidRPr="005D2CBA">
        <w:rPr>
          <w:rFonts w:ascii="Times New Roman" w:hAnsi="Times New Roman" w:cs="Times New Roman"/>
        </w:rPr>
        <w:t xml:space="preserve"> </w:t>
      </w:r>
    </w:p>
    <w:p w:rsidR="005D2CBA" w:rsidRPr="005D2CBA" w:rsidRDefault="005D2CBA" w:rsidP="005D2CBA">
      <w:pPr>
        <w:jc w:val="both"/>
        <w:rPr>
          <w:rFonts w:ascii="Times New Roman" w:hAnsi="Times New Roman" w:cs="Times New Roman"/>
          <w:b/>
        </w:rPr>
      </w:pPr>
      <w:r w:rsidRPr="005D2CBA">
        <w:rPr>
          <w:rFonts w:ascii="Times New Roman" w:hAnsi="Times New Roman" w:cs="Times New Roman"/>
          <w:b/>
        </w:rPr>
        <w:t xml:space="preserve">References </w:t>
      </w:r>
    </w:p>
    <w:p w:rsidR="00211275" w:rsidRPr="00211275" w:rsidRDefault="007C6DEF" w:rsidP="00211275">
      <w:pPr>
        <w:pStyle w:val="ListParagraph"/>
        <w:numPr>
          <w:ilvl w:val="0"/>
          <w:numId w:val="23"/>
        </w:numPr>
        <w:jc w:val="both"/>
      </w:pPr>
      <w:r w:rsidRPr="00211275">
        <w:t xml:space="preserve">The training manual for Food Safety Regulators. </w:t>
      </w:r>
      <w:proofErr w:type="spellStart"/>
      <w:r w:rsidRPr="00211275">
        <w:t>Vol.II</w:t>
      </w:r>
      <w:proofErr w:type="spellEnd"/>
      <w:r w:rsidRPr="00211275">
        <w:t>- Food Safety regulations and food safety management. (2011) Food safety and Standards Authority of India. New Delhi.</w:t>
      </w:r>
    </w:p>
    <w:p w:rsidR="007C6DEF" w:rsidRPr="00211275" w:rsidRDefault="007C6DEF" w:rsidP="00211275">
      <w:pPr>
        <w:pStyle w:val="ListParagraph"/>
        <w:numPr>
          <w:ilvl w:val="0"/>
          <w:numId w:val="23"/>
        </w:numPr>
        <w:jc w:val="both"/>
      </w:pPr>
      <w:r w:rsidRPr="00211275">
        <w:t xml:space="preserve"> AOAC International. (2005) Official methods of analysis of AOAC International. 17th Ed., current through 1st revision. Gaithersburg, MD, USA, Association of Analytical Communities.</w:t>
      </w:r>
    </w:p>
    <w:p w:rsidR="006863B0" w:rsidRDefault="006863B0" w:rsidP="006863B0"/>
    <w:p w:rsidR="006863B0" w:rsidRDefault="006863B0" w:rsidP="006863B0"/>
    <w:p w:rsidR="00E30803" w:rsidRDefault="00E30803" w:rsidP="006863B0"/>
    <w:p w:rsidR="00E30803" w:rsidRDefault="00E30803" w:rsidP="006863B0"/>
    <w:p w:rsidR="00E30803" w:rsidRDefault="00E30803" w:rsidP="006863B0"/>
    <w:p w:rsidR="006863B0" w:rsidRDefault="006863B0" w:rsidP="006863B0"/>
    <w:p w:rsidR="00E30803" w:rsidRDefault="00E30803" w:rsidP="006863B0"/>
    <w:p w:rsidR="006863B0" w:rsidRDefault="006863B0" w:rsidP="006863B0">
      <w:pPr>
        <w:ind w:left="720"/>
        <w:jc w:val="both"/>
        <w:rPr>
          <w:rFonts w:ascii="Times New Roman" w:hAnsi="Times New Roman" w:cs="Times New Roman"/>
          <w:b/>
          <w:sz w:val="24"/>
          <w:szCs w:val="24"/>
        </w:rPr>
      </w:pPr>
      <w:r w:rsidRPr="009B306C">
        <w:rPr>
          <w:rFonts w:ascii="Times New Roman" w:hAnsi="Times New Roman" w:cs="Times New Roman"/>
          <w:b/>
          <w:sz w:val="24"/>
          <w:szCs w:val="24"/>
        </w:rPr>
        <w:lastRenderedPageBreak/>
        <w:t>PGD</w:t>
      </w:r>
      <w:r w:rsidR="00C440E3">
        <w:rPr>
          <w:rFonts w:ascii="Times New Roman" w:hAnsi="Times New Roman" w:cs="Times New Roman"/>
          <w:b/>
          <w:sz w:val="24"/>
          <w:szCs w:val="24"/>
        </w:rPr>
        <w:t>.MB.P.1.6</w:t>
      </w:r>
      <w:r w:rsidRPr="009B306C">
        <w:rPr>
          <w:rFonts w:ascii="Times New Roman" w:hAnsi="Times New Roman" w:cs="Times New Roman"/>
          <w:b/>
          <w:sz w:val="24"/>
          <w:szCs w:val="24"/>
        </w:rPr>
        <w:t>-Practical I: Food Microbiology</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Introduction to basic microbiology, laboratory practices.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Cultivation and sub-culturing of Microbes.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Direct microscopic examination of foods.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Estimation of total microbial count of yeast and molds.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Estimation of total microbial bacterial plate count of food sample by direct microscopic and SPC method.</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Assessment of air using Surface Impingement method.</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 xml:space="preserve">Detection of efficacy of surface </w:t>
      </w:r>
      <w:proofErr w:type="spellStart"/>
      <w:r w:rsidRPr="008605BF">
        <w:rPr>
          <w:rFonts w:ascii="Times New Roman" w:hAnsi="Times New Roman" w:cs="Times New Roman"/>
          <w:sz w:val="24"/>
          <w:szCs w:val="24"/>
        </w:rPr>
        <w:t>sterilisation</w:t>
      </w:r>
      <w:proofErr w:type="spellEnd"/>
      <w:r w:rsidRPr="008605BF">
        <w:rPr>
          <w:rFonts w:ascii="Times New Roman" w:hAnsi="Times New Roman" w:cs="Times New Roman"/>
          <w:sz w:val="24"/>
          <w:szCs w:val="24"/>
        </w:rPr>
        <w:t xml:space="preserve"> using swab and Rinse method.</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 xml:space="preserve">Enumeration of </w:t>
      </w:r>
      <w:proofErr w:type="spellStart"/>
      <w:r w:rsidRPr="008605BF">
        <w:rPr>
          <w:rFonts w:ascii="Times New Roman" w:hAnsi="Times New Roman" w:cs="Times New Roman"/>
          <w:sz w:val="24"/>
          <w:szCs w:val="24"/>
        </w:rPr>
        <w:t>Coliforms</w:t>
      </w:r>
      <w:proofErr w:type="spellEnd"/>
      <w:r w:rsidRPr="008605BF">
        <w:rPr>
          <w:rFonts w:ascii="Times New Roman" w:hAnsi="Times New Roman" w:cs="Times New Roman"/>
          <w:sz w:val="24"/>
          <w:szCs w:val="24"/>
        </w:rPr>
        <w:t xml:space="preserve"> and indicator organisms (Most Probable Number)</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 xml:space="preserve">Detection of </w:t>
      </w:r>
      <w:proofErr w:type="spellStart"/>
      <w:r w:rsidRPr="008605BF">
        <w:rPr>
          <w:rFonts w:ascii="Times New Roman" w:hAnsi="Times New Roman" w:cs="Times New Roman"/>
          <w:sz w:val="24"/>
          <w:szCs w:val="24"/>
        </w:rPr>
        <w:t>Coliforms</w:t>
      </w:r>
      <w:proofErr w:type="spellEnd"/>
      <w:r w:rsidRPr="008605BF">
        <w:rPr>
          <w:rFonts w:ascii="Times New Roman" w:hAnsi="Times New Roman" w:cs="Times New Roman"/>
          <w:sz w:val="24"/>
          <w:szCs w:val="24"/>
        </w:rPr>
        <w:t xml:space="preserve"> and indicator organisms by confirmed and completed tests, and using membrane filter techniques.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Study of the growth curve of micro-organisms.</w:t>
      </w:r>
    </w:p>
    <w:p w:rsidR="006863B0" w:rsidRPr="008605BF"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Study of the microbiological quality of milk by MBR test.</w:t>
      </w:r>
    </w:p>
    <w:p w:rsidR="006863B0" w:rsidRDefault="006863B0" w:rsidP="006863B0">
      <w:pPr>
        <w:numPr>
          <w:ilvl w:val="2"/>
          <w:numId w:val="8"/>
        </w:numPr>
        <w:spacing w:after="0" w:line="360" w:lineRule="auto"/>
        <w:ind w:left="936"/>
        <w:jc w:val="both"/>
        <w:rPr>
          <w:rFonts w:ascii="Times New Roman" w:hAnsi="Times New Roman" w:cs="Times New Roman"/>
          <w:sz w:val="24"/>
          <w:szCs w:val="24"/>
        </w:rPr>
      </w:pPr>
      <w:r w:rsidRPr="008605BF">
        <w:rPr>
          <w:rFonts w:ascii="Times New Roman" w:hAnsi="Times New Roman" w:cs="Times New Roman"/>
          <w:sz w:val="24"/>
          <w:szCs w:val="24"/>
        </w:rPr>
        <w:t>Estimation of total microbial count of (a) milk products (b) fruits and vegetable products (c) meat, fish and poultry products (d) canned foods.</w:t>
      </w:r>
    </w:p>
    <w:p w:rsidR="006863B0" w:rsidRDefault="006863B0" w:rsidP="006863B0">
      <w:pPr>
        <w:spacing w:after="0" w:line="360" w:lineRule="auto"/>
        <w:ind w:left="936"/>
        <w:jc w:val="both"/>
        <w:rPr>
          <w:rFonts w:ascii="Times New Roman" w:hAnsi="Times New Roman" w:cs="Times New Roman"/>
          <w:b/>
          <w:sz w:val="24"/>
          <w:szCs w:val="24"/>
        </w:rPr>
      </w:pPr>
    </w:p>
    <w:p w:rsidR="006863B0" w:rsidRPr="0062628D" w:rsidRDefault="006863B0" w:rsidP="006863B0">
      <w:pPr>
        <w:spacing w:after="0" w:line="360" w:lineRule="auto"/>
        <w:ind w:left="936"/>
        <w:jc w:val="both"/>
        <w:rPr>
          <w:rFonts w:ascii="Times New Roman" w:hAnsi="Times New Roman" w:cs="Times New Roman"/>
          <w:b/>
          <w:sz w:val="24"/>
          <w:szCs w:val="24"/>
        </w:rPr>
      </w:pPr>
    </w:p>
    <w:p w:rsidR="006863B0" w:rsidRPr="00413A4C" w:rsidRDefault="006863B0" w:rsidP="006863B0">
      <w:pPr>
        <w:ind w:left="720"/>
        <w:jc w:val="both"/>
        <w:rPr>
          <w:rFonts w:ascii="Times New Roman" w:hAnsi="Times New Roman" w:cs="Times New Roman"/>
          <w:b/>
          <w:sz w:val="24"/>
          <w:szCs w:val="24"/>
        </w:rPr>
      </w:pPr>
      <w:r w:rsidRPr="00413A4C">
        <w:rPr>
          <w:rFonts w:ascii="Times New Roman" w:hAnsi="Times New Roman" w:cs="Times New Roman"/>
          <w:b/>
          <w:bCs/>
          <w:sz w:val="24"/>
          <w:szCs w:val="24"/>
        </w:rPr>
        <w:t xml:space="preserve">References: </w:t>
      </w:r>
    </w:p>
    <w:p w:rsidR="006863B0" w:rsidRPr="00413A4C" w:rsidRDefault="006863B0" w:rsidP="006863B0">
      <w:pPr>
        <w:ind w:left="720"/>
        <w:jc w:val="both"/>
        <w:rPr>
          <w:rFonts w:ascii="Times New Roman" w:hAnsi="Times New Roman" w:cs="Times New Roman"/>
          <w:sz w:val="24"/>
          <w:szCs w:val="24"/>
        </w:rPr>
      </w:pPr>
      <w:r w:rsidRPr="00413A4C">
        <w:rPr>
          <w:rFonts w:ascii="Times New Roman" w:hAnsi="Times New Roman" w:cs="Times New Roman"/>
          <w:sz w:val="24"/>
          <w:szCs w:val="24"/>
        </w:rPr>
        <w:t xml:space="preserve">1. </w:t>
      </w:r>
      <w:proofErr w:type="spellStart"/>
      <w:r w:rsidRPr="00413A4C">
        <w:rPr>
          <w:rFonts w:ascii="Times New Roman" w:hAnsi="Times New Roman" w:cs="Times New Roman"/>
          <w:sz w:val="24"/>
          <w:szCs w:val="24"/>
        </w:rPr>
        <w:t>Aneja</w:t>
      </w:r>
      <w:proofErr w:type="spellEnd"/>
      <w:r w:rsidRPr="00413A4C">
        <w:rPr>
          <w:rFonts w:ascii="Times New Roman" w:hAnsi="Times New Roman" w:cs="Times New Roman"/>
          <w:sz w:val="24"/>
          <w:szCs w:val="24"/>
        </w:rPr>
        <w:t xml:space="preserve">, K.R. (2001). </w:t>
      </w:r>
      <w:proofErr w:type="gramStart"/>
      <w:r w:rsidRPr="00413A4C">
        <w:rPr>
          <w:rFonts w:ascii="Times New Roman" w:hAnsi="Times New Roman" w:cs="Times New Roman"/>
          <w:sz w:val="24"/>
          <w:szCs w:val="24"/>
        </w:rPr>
        <w:t>Experiments in Microbiology, Plant pathology, Tissue culture and Mushroom Production Technology, 3rd Edition, New Age International (P) Ltd., New Delhi.</w:t>
      </w:r>
      <w:proofErr w:type="gramEnd"/>
      <w:r w:rsidRPr="00413A4C">
        <w:rPr>
          <w:rFonts w:ascii="Times New Roman" w:hAnsi="Times New Roman" w:cs="Times New Roman"/>
          <w:sz w:val="24"/>
          <w:szCs w:val="24"/>
        </w:rPr>
        <w:t xml:space="preserve"> </w:t>
      </w:r>
    </w:p>
    <w:p w:rsidR="006863B0" w:rsidRPr="00413A4C" w:rsidRDefault="006863B0" w:rsidP="006863B0">
      <w:pPr>
        <w:ind w:left="720"/>
        <w:jc w:val="both"/>
        <w:rPr>
          <w:rFonts w:ascii="Times New Roman" w:hAnsi="Times New Roman" w:cs="Times New Roman"/>
          <w:sz w:val="24"/>
          <w:szCs w:val="24"/>
        </w:rPr>
      </w:pPr>
      <w:r w:rsidRPr="00413A4C">
        <w:rPr>
          <w:rFonts w:ascii="Times New Roman" w:hAnsi="Times New Roman" w:cs="Times New Roman"/>
          <w:sz w:val="24"/>
          <w:szCs w:val="24"/>
        </w:rPr>
        <w:t xml:space="preserve">2. </w:t>
      </w:r>
      <w:proofErr w:type="spellStart"/>
      <w:r w:rsidRPr="00413A4C">
        <w:rPr>
          <w:rFonts w:ascii="Times New Roman" w:hAnsi="Times New Roman" w:cs="Times New Roman"/>
          <w:sz w:val="24"/>
          <w:szCs w:val="24"/>
        </w:rPr>
        <w:t>Dubey</w:t>
      </w:r>
      <w:proofErr w:type="spellEnd"/>
      <w:r w:rsidRPr="00413A4C">
        <w:rPr>
          <w:rFonts w:ascii="Times New Roman" w:hAnsi="Times New Roman" w:cs="Times New Roman"/>
          <w:sz w:val="24"/>
          <w:szCs w:val="24"/>
        </w:rPr>
        <w:t xml:space="preserve">, R.C. and </w:t>
      </w:r>
      <w:proofErr w:type="spellStart"/>
      <w:r w:rsidRPr="00413A4C">
        <w:rPr>
          <w:rFonts w:ascii="Times New Roman" w:hAnsi="Times New Roman" w:cs="Times New Roman"/>
          <w:sz w:val="24"/>
          <w:szCs w:val="24"/>
        </w:rPr>
        <w:t>Maheswari</w:t>
      </w:r>
      <w:proofErr w:type="spellEnd"/>
      <w:r w:rsidRPr="00413A4C">
        <w:rPr>
          <w:rFonts w:ascii="Times New Roman" w:hAnsi="Times New Roman" w:cs="Times New Roman"/>
          <w:sz w:val="24"/>
          <w:szCs w:val="24"/>
        </w:rPr>
        <w:t xml:space="preserve">, D.K. (2002). </w:t>
      </w:r>
      <w:proofErr w:type="gramStart"/>
      <w:r w:rsidRPr="00413A4C">
        <w:rPr>
          <w:rFonts w:ascii="Times New Roman" w:hAnsi="Times New Roman" w:cs="Times New Roman"/>
          <w:sz w:val="24"/>
          <w:szCs w:val="24"/>
        </w:rPr>
        <w:t xml:space="preserve">Practical Microbiology, S. </w:t>
      </w:r>
      <w:proofErr w:type="spellStart"/>
      <w:r w:rsidRPr="00413A4C">
        <w:rPr>
          <w:rFonts w:ascii="Times New Roman" w:hAnsi="Times New Roman" w:cs="Times New Roman"/>
          <w:sz w:val="24"/>
          <w:szCs w:val="24"/>
        </w:rPr>
        <w:t>Chand</w:t>
      </w:r>
      <w:proofErr w:type="spellEnd"/>
      <w:r w:rsidRPr="00413A4C">
        <w:rPr>
          <w:rFonts w:ascii="Times New Roman" w:hAnsi="Times New Roman" w:cs="Times New Roman"/>
          <w:sz w:val="24"/>
          <w:szCs w:val="24"/>
        </w:rPr>
        <w:t xml:space="preserve"> &amp; Co., New Delhi.</w:t>
      </w:r>
      <w:proofErr w:type="gramEnd"/>
      <w:r w:rsidRPr="00413A4C">
        <w:rPr>
          <w:rFonts w:ascii="Times New Roman" w:hAnsi="Times New Roman" w:cs="Times New Roman"/>
          <w:sz w:val="24"/>
          <w:szCs w:val="24"/>
        </w:rPr>
        <w:t xml:space="preserve"> </w:t>
      </w:r>
    </w:p>
    <w:p w:rsidR="006863B0" w:rsidRDefault="006863B0" w:rsidP="006863B0"/>
    <w:p w:rsidR="006863B0" w:rsidRDefault="006863B0" w:rsidP="006863B0"/>
    <w:p w:rsidR="006863B0" w:rsidRDefault="006863B0" w:rsidP="006863B0"/>
    <w:p w:rsidR="006863B0" w:rsidRDefault="006863B0" w:rsidP="006863B0"/>
    <w:p w:rsidR="006863B0" w:rsidRDefault="006863B0" w:rsidP="006863B0"/>
    <w:p w:rsidR="006863B0" w:rsidRDefault="006863B0" w:rsidP="006863B0"/>
    <w:p w:rsidR="006863B0" w:rsidRDefault="006863B0" w:rsidP="006863B0"/>
    <w:p w:rsidR="00E8493D" w:rsidRDefault="00E8493D" w:rsidP="006863B0"/>
    <w:p w:rsidR="006863B0" w:rsidRPr="009B306C" w:rsidRDefault="00E8493D" w:rsidP="006863B0">
      <w:pPr>
        <w:ind w:left="720"/>
        <w:jc w:val="both"/>
        <w:rPr>
          <w:rFonts w:ascii="Times New Roman" w:hAnsi="Times New Roman" w:cs="Times New Roman"/>
          <w:b/>
          <w:bCs/>
          <w:sz w:val="24"/>
          <w:szCs w:val="24"/>
        </w:rPr>
      </w:pPr>
      <w:r w:rsidRPr="009B306C">
        <w:rPr>
          <w:rFonts w:ascii="Times New Roman" w:hAnsi="Times New Roman" w:cs="Times New Roman"/>
          <w:b/>
          <w:sz w:val="24"/>
          <w:szCs w:val="24"/>
        </w:rPr>
        <w:lastRenderedPageBreak/>
        <w:t>PGD</w:t>
      </w:r>
      <w:r w:rsidR="00C440E3">
        <w:rPr>
          <w:rFonts w:ascii="Times New Roman" w:hAnsi="Times New Roman" w:cs="Times New Roman"/>
          <w:b/>
          <w:sz w:val="24"/>
          <w:szCs w:val="24"/>
        </w:rPr>
        <w:t>.MB.P.1.7</w:t>
      </w:r>
      <w:r>
        <w:rPr>
          <w:rFonts w:ascii="Times New Roman" w:hAnsi="Times New Roman" w:cs="Times New Roman"/>
          <w:b/>
          <w:bCs/>
          <w:sz w:val="24"/>
          <w:szCs w:val="24"/>
        </w:rPr>
        <w:t>-</w:t>
      </w:r>
      <w:r w:rsidR="006863B0">
        <w:rPr>
          <w:rFonts w:ascii="Times New Roman" w:hAnsi="Times New Roman" w:cs="Times New Roman"/>
          <w:b/>
          <w:bCs/>
          <w:sz w:val="24"/>
          <w:szCs w:val="24"/>
        </w:rPr>
        <w:t>Practical II: Food analysis,</w:t>
      </w:r>
      <w:r w:rsidR="006863B0" w:rsidRPr="009B306C">
        <w:rPr>
          <w:rFonts w:ascii="Times New Roman" w:hAnsi="Times New Roman" w:cs="Times New Roman"/>
          <w:b/>
          <w:bCs/>
          <w:sz w:val="24"/>
          <w:szCs w:val="24"/>
        </w:rPr>
        <w:t xml:space="preserve"> Food </w:t>
      </w:r>
      <w:r w:rsidR="006863B0">
        <w:rPr>
          <w:rFonts w:ascii="Times New Roman" w:hAnsi="Times New Roman" w:cs="Times New Roman"/>
          <w:b/>
          <w:bCs/>
          <w:sz w:val="24"/>
          <w:szCs w:val="24"/>
        </w:rPr>
        <w:t xml:space="preserve">Packaging and Quality </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moisture in a given food sample.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protein and carbohydrates in a given food sample.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ash in a given food sample.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crude fat in a given food sample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Estimation of acidity of given food sample/beverage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 xml:space="preserve">Estimation of total </w:t>
      </w:r>
      <w:proofErr w:type="gramStart"/>
      <w:r w:rsidRPr="009B306C">
        <w:rPr>
          <w:rFonts w:ascii="Times New Roman" w:hAnsi="Times New Roman" w:cs="Times New Roman"/>
          <w:sz w:val="24"/>
          <w:szCs w:val="24"/>
        </w:rPr>
        <w:t>non</w:t>
      </w:r>
      <w:proofErr w:type="gramEnd"/>
      <w:r w:rsidRPr="009B306C">
        <w:rPr>
          <w:rFonts w:ascii="Times New Roman" w:hAnsi="Times New Roman" w:cs="Times New Roman"/>
          <w:sz w:val="24"/>
          <w:szCs w:val="24"/>
        </w:rPr>
        <w:t xml:space="preserve"> reducing and reducing sugars.</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Estimation of vitamin C in given food sample.</w:t>
      </w:r>
    </w:p>
    <w:p w:rsidR="006863B0" w:rsidRPr="009B306C" w:rsidRDefault="006863B0" w:rsidP="006863B0">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diastase enzyme activity</w:t>
      </w:r>
    </w:p>
    <w:p w:rsidR="008902C4" w:rsidRDefault="006863B0" w:rsidP="008902C4">
      <w:pPr>
        <w:numPr>
          <w:ilvl w:val="3"/>
          <w:numId w:val="8"/>
        </w:numPr>
        <w:spacing w:after="0" w:line="360" w:lineRule="auto"/>
        <w:ind w:left="922"/>
        <w:jc w:val="both"/>
        <w:rPr>
          <w:rFonts w:ascii="Times New Roman" w:hAnsi="Times New Roman" w:cs="Times New Roman"/>
          <w:sz w:val="24"/>
          <w:szCs w:val="24"/>
        </w:rPr>
      </w:pPr>
      <w:r w:rsidRPr="009B306C">
        <w:rPr>
          <w:rFonts w:ascii="Times New Roman" w:hAnsi="Times New Roman" w:cs="Times New Roman"/>
          <w:sz w:val="24"/>
          <w:szCs w:val="24"/>
        </w:rPr>
        <w:t>Determination of pigments in a given food sample.</w:t>
      </w:r>
    </w:p>
    <w:p w:rsidR="006863B0" w:rsidRPr="008902C4" w:rsidRDefault="006863B0" w:rsidP="00C31D97">
      <w:pPr>
        <w:numPr>
          <w:ilvl w:val="2"/>
          <w:numId w:val="8"/>
        </w:numPr>
        <w:spacing w:after="0" w:line="360" w:lineRule="auto"/>
        <w:jc w:val="both"/>
        <w:rPr>
          <w:rFonts w:ascii="Times New Roman" w:hAnsi="Times New Roman" w:cs="Times New Roman"/>
          <w:sz w:val="24"/>
          <w:szCs w:val="24"/>
        </w:rPr>
      </w:pPr>
      <w:r w:rsidRPr="008902C4">
        <w:rPr>
          <w:rFonts w:ascii="Times New Roman" w:hAnsi="Times New Roman" w:cs="Times New Roman"/>
          <w:sz w:val="24"/>
          <w:szCs w:val="24"/>
        </w:rPr>
        <w:t xml:space="preserve">Determination of water </w:t>
      </w:r>
      <w:proofErr w:type="spellStart"/>
      <w:r w:rsidRPr="008902C4">
        <w:rPr>
          <w:rFonts w:ascii="Times New Roman" w:hAnsi="Times New Roman" w:cs="Times New Roman"/>
          <w:sz w:val="24"/>
          <w:szCs w:val="24"/>
        </w:rPr>
        <w:t>vapour</w:t>
      </w:r>
      <w:proofErr w:type="spellEnd"/>
      <w:r w:rsidRPr="008902C4">
        <w:rPr>
          <w:rFonts w:ascii="Times New Roman" w:hAnsi="Times New Roman" w:cs="Times New Roman"/>
          <w:sz w:val="24"/>
          <w:szCs w:val="24"/>
        </w:rPr>
        <w:t xml:space="preserve"> transmission rate for different materials.</w:t>
      </w:r>
    </w:p>
    <w:p w:rsidR="006863B0" w:rsidRPr="009B306C" w:rsidRDefault="006863B0" w:rsidP="00C31D97">
      <w:pPr>
        <w:numPr>
          <w:ilvl w:val="2"/>
          <w:numId w:val="8"/>
        </w:numPr>
        <w:spacing w:after="0" w:line="360" w:lineRule="auto"/>
        <w:jc w:val="both"/>
        <w:rPr>
          <w:rFonts w:ascii="Times New Roman" w:hAnsi="Times New Roman" w:cs="Times New Roman"/>
          <w:sz w:val="24"/>
          <w:szCs w:val="24"/>
        </w:rPr>
      </w:pPr>
      <w:r w:rsidRPr="009B306C">
        <w:rPr>
          <w:rFonts w:ascii="Times New Roman" w:hAnsi="Times New Roman" w:cs="Times New Roman"/>
          <w:sz w:val="24"/>
          <w:szCs w:val="24"/>
        </w:rPr>
        <w:t>Estimation of toxins and pesticides in food.</w:t>
      </w:r>
    </w:p>
    <w:p w:rsidR="006863B0" w:rsidRPr="009B306C" w:rsidRDefault="006863B0" w:rsidP="00C31D97">
      <w:pPr>
        <w:numPr>
          <w:ilvl w:val="2"/>
          <w:numId w:val="8"/>
        </w:numPr>
        <w:spacing w:after="0" w:line="360" w:lineRule="auto"/>
        <w:jc w:val="both"/>
        <w:rPr>
          <w:rFonts w:ascii="Times New Roman" w:hAnsi="Times New Roman" w:cs="Times New Roman"/>
          <w:sz w:val="24"/>
          <w:szCs w:val="24"/>
        </w:rPr>
      </w:pPr>
      <w:r w:rsidRPr="009B306C">
        <w:rPr>
          <w:rFonts w:ascii="Times New Roman" w:hAnsi="Times New Roman" w:cs="Times New Roman"/>
          <w:sz w:val="24"/>
          <w:szCs w:val="24"/>
        </w:rPr>
        <w:t>Detection of adulteration in foods.</w:t>
      </w:r>
    </w:p>
    <w:p w:rsidR="006863B0" w:rsidRPr="009B306C" w:rsidRDefault="006863B0" w:rsidP="006863B0">
      <w:pPr>
        <w:ind w:left="720"/>
        <w:jc w:val="both"/>
        <w:rPr>
          <w:rFonts w:ascii="Times New Roman" w:hAnsi="Times New Roman" w:cs="Times New Roman"/>
          <w:sz w:val="24"/>
          <w:szCs w:val="24"/>
        </w:rPr>
      </w:pPr>
    </w:p>
    <w:p w:rsidR="006863B0" w:rsidRDefault="006863B0" w:rsidP="005E1276">
      <w:pPr>
        <w:pStyle w:val="Default"/>
        <w:ind w:left="677"/>
        <w:rPr>
          <w:sz w:val="23"/>
          <w:szCs w:val="23"/>
        </w:rPr>
      </w:pPr>
      <w:r>
        <w:rPr>
          <w:b/>
          <w:bCs/>
          <w:sz w:val="23"/>
          <w:szCs w:val="23"/>
        </w:rPr>
        <w:t xml:space="preserve">References: </w:t>
      </w:r>
    </w:p>
    <w:p w:rsidR="006863B0" w:rsidRDefault="006863B0" w:rsidP="005E1276">
      <w:pPr>
        <w:pStyle w:val="Default"/>
        <w:spacing w:after="27"/>
        <w:ind w:left="677"/>
        <w:rPr>
          <w:sz w:val="23"/>
          <w:szCs w:val="23"/>
        </w:rPr>
      </w:pPr>
      <w:r>
        <w:rPr>
          <w:sz w:val="23"/>
          <w:szCs w:val="23"/>
        </w:rPr>
        <w:t xml:space="preserve">1. </w:t>
      </w:r>
      <w:proofErr w:type="spellStart"/>
      <w:r>
        <w:rPr>
          <w:sz w:val="23"/>
          <w:szCs w:val="23"/>
        </w:rPr>
        <w:t>Aneja</w:t>
      </w:r>
      <w:proofErr w:type="spellEnd"/>
      <w:r>
        <w:rPr>
          <w:sz w:val="23"/>
          <w:szCs w:val="23"/>
        </w:rPr>
        <w:t xml:space="preserve">, K.R. (2001). </w:t>
      </w:r>
      <w:proofErr w:type="gramStart"/>
      <w:r>
        <w:rPr>
          <w:sz w:val="23"/>
          <w:szCs w:val="23"/>
        </w:rPr>
        <w:t>Experiments in Microbiology, Plant pathology, Tissue culture and Mushroom Production Technology, 3rd Edition, New Age International (P) Ltd., New Delhi.</w:t>
      </w:r>
      <w:proofErr w:type="gramEnd"/>
      <w:r>
        <w:rPr>
          <w:sz w:val="23"/>
          <w:szCs w:val="23"/>
        </w:rPr>
        <w:t xml:space="preserve"> </w:t>
      </w:r>
    </w:p>
    <w:p w:rsidR="006156B9" w:rsidRPr="00E30803" w:rsidRDefault="006863B0" w:rsidP="00E30803">
      <w:pPr>
        <w:pStyle w:val="Default"/>
        <w:ind w:left="677"/>
        <w:rPr>
          <w:sz w:val="23"/>
          <w:szCs w:val="23"/>
        </w:rPr>
      </w:pPr>
      <w:r>
        <w:rPr>
          <w:sz w:val="23"/>
          <w:szCs w:val="23"/>
        </w:rPr>
        <w:t xml:space="preserve">2. </w:t>
      </w:r>
      <w:proofErr w:type="spellStart"/>
      <w:r>
        <w:rPr>
          <w:sz w:val="23"/>
          <w:szCs w:val="23"/>
        </w:rPr>
        <w:t>Dubey</w:t>
      </w:r>
      <w:proofErr w:type="spellEnd"/>
      <w:r>
        <w:rPr>
          <w:sz w:val="23"/>
          <w:szCs w:val="23"/>
        </w:rPr>
        <w:t xml:space="preserve">, R.C. and </w:t>
      </w:r>
      <w:proofErr w:type="spellStart"/>
      <w:r>
        <w:rPr>
          <w:sz w:val="23"/>
          <w:szCs w:val="23"/>
        </w:rPr>
        <w:t>Maheswari</w:t>
      </w:r>
      <w:proofErr w:type="spellEnd"/>
      <w:r>
        <w:rPr>
          <w:sz w:val="23"/>
          <w:szCs w:val="23"/>
        </w:rPr>
        <w:t xml:space="preserve">, D.K. (2002). </w:t>
      </w:r>
      <w:proofErr w:type="gramStart"/>
      <w:r>
        <w:rPr>
          <w:sz w:val="23"/>
          <w:szCs w:val="23"/>
        </w:rPr>
        <w:t xml:space="preserve">Practical Microbiology, S. </w:t>
      </w:r>
      <w:proofErr w:type="spellStart"/>
      <w:r>
        <w:rPr>
          <w:sz w:val="23"/>
          <w:szCs w:val="23"/>
        </w:rPr>
        <w:t>Chand</w:t>
      </w:r>
      <w:proofErr w:type="spellEnd"/>
      <w:r>
        <w:rPr>
          <w:sz w:val="23"/>
          <w:szCs w:val="23"/>
        </w:rPr>
        <w:t xml:space="preserve"> &amp; Co., New Delhi.</w:t>
      </w:r>
      <w:proofErr w:type="gramEnd"/>
      <w:r>
        <w:rPr>
          <w:sz w:val="23"/>
          <w:szCs w:val="23"/>
        </w:rPr>
        <w:t xml:space="preserve"> </w:t>
      </w:r>
    </w:p>
    <w:p w:rsidR="006156B9" w:rsidRDefault="006156B9" w:rsidP="006863B0"/>
    <w:p w:rsidR="006156B9" w:rsidRDefault="006156B9" w:rsidP="006863B0"/>
    <w:p w:rsidR="000B3488" w:rsidRDefault="000B3488" w:rsidP="006863B0"/>
    <w:p w:rsidR="000B3488" w:rsidRDefault="000B3488" w:rsidP="006863B0"/>
    <w:p w:rsidR="000B3488" w:rsidRDefault="000B3488" w:rsidP="006863B0"/>
    <w:p w:rsidR="000B3488" w:rsidRDefault="000B3488" w:rsidP="006863B0"/>
    <w:p w:rsidR="00E30803" w:rsidRDefault="00E30803" w:rsidP="006863B0"/>
    <w:p w:rsidR="00E30803" w:rsidRDefault="00E30803" w:rsidP="006863B0"/>
    <w:p w:rsidR="00E30803" w:rsidRDefault="00E30803" w:rsidP="006863B0"/>
    <w:p w:rsidR="00E30803" w:rsidRDefault="00E30803" w:rsidP="006863B0"/>
    <w:p w:rsidR="00E30803" w:rsidRDefault="00E30803" w:rsidP="006863B0"/>
    <w:p w:rsidR="00211275" w:rsidRDefault="00211275" w:rsidP="006863B0"/>
    <w:p w:rsidR="006863B0" w:rsidRPr="00BD78A8" w:rsidRDefault="006863B0" w:rsidP="006863B0">
      <w:pPr>
        <w:rPr>
          <w:rFonts w:ascii="Times New Roman" w:hAnsi="Times New Roman" w:cs="Times New Roman"/>
          <w:b/>
          <w:sz w:val="24"/>
          <w:szCs w:val="24"/>
        </w:rPr>
      </w:pPr>
      <w:r w:rsidRPr="002E37D9">
        <w:rPr>
          <w:rFonts w:ascii="Times New Roman" w:hAnsi="Times New Roman" w:cs="Times New Roman"/>
          <w:b/>
          <w:sz w:val="24"/>
          <w:szCs w:val="24"/>
        </w:rPr>
        <w:lastRenderedPageBreak/>
        <w:t xml:space="preserve"> </w:t>
      </w:r>
      <w:r w:rsidR="00365C65">
        <w:rPr>
          <w:rFonts w:ascii="Times New Roman" w:hAnsi="Times New Roman" w:cs="Times New Roman"/>
          <w:b/>
          <w:sz w:val="24"/>
          <w:szCs w:val="24"/>
        </w:rPr>
        <w:t xml:space="preserve">                                                     </w:t>
      </w:r>
      <w:r w:rsidR="00C7051B" w:rsidRPr="002E37D9">
        <w:rPr>
          <w:rFonts w:ascii="Times New Roman" w:hAnsi="Times New Roman" w:cs="Times New Roman"/>
          <w:b/>
          <w:sz w:val="24"/>
          <w:szCs w:val="24"/>
        </w:rPr>
        <w:t>II SEMESTER</w:t>
      </w:r>
    </w:p>
    <w:p w:rsidR="006863B0" w:rsidRDefault="00D26655" w:rsidP="006863B0">
      <w:pPr>
        <w:rPr>
          <w:rFonts w:ascii="Times New Roman" w:hAnsi="Times New Roman" w:cs="Times New Roman"/>
          <w:b/>
          <w:sz w:val="24"/>
          <w:szCs w:val="24"/>
        </w:rPr>
      </w:pPr>
      <w:r>
        <w:rPr>
          <w:rFonts w:ascii="Times New Roman" w:hAnsi="Times New Roman" w:cs="Times New Roman"/>
          <w:b/>
          <w:sz w:val="24"/>
          <w:szCs w:val="24"/>
        </w:rPr>
        <w:t>PGD.MB.H.</w:t>
      </w:r>
      <w:r w:rsidR="006863B0">
        <w:rPr>
          <w:rFonts w:ascii="Times New Roman" w:hAnsi="Times New Roman" w:cs="Times New Roman"/>
          <w:b/>
          <w:sz w:val="24"/>
          <w:szCs w:val="24"/>
        </w:rPr>
        <w:t>2.1.</w:t>
      </w:r>
      <w:r w:rsidR="006863B0" w:rsidRPr="00BD78A8">
        <w:rPr>
          <w:rFonts w:ascii="Times New Roman" w:hAnsi="Times New Roman" w:cs="Times New Roman"/>
          <w:b/>
          <w:sz w:val="24"/>
          <w:szCs w:val="24"/>
        </w:rPr>
        <w:t xml:space="preserve">BASICS OF FOOD SAFETY </w:t>
      </w:r>
      <w:r>
        <w:rPr>
          <w:rFonts w:ascii="Times New Roman" w:hAnsi="Times New Roman" w:cs="Times New Roman"/>
          <w:b/>
          <w:sz w:val="24"/>
          <w:szCs w:val="24"/>
        </w:rPr>
        <w:t xml:space="preserve">                                                4 CREDITS </w:t>
      </w:r>
    </w:p>
    <w:p w:rsidR="006863B0" w:rsidRPr="00B604A7" w:rsidRDefault="006863B0" w:rsidP="00B604A7">
      <w:pPr>
        <w:rPr>
          <w:rFonts w:ascii="Times New Roman" w:hAnsi="Times New Roman" w:cs="Times New Roman"/>
          <w:b/>
          <w:i/>
          <w:sz w:val="24"/>
          <w:szCs w:val="24"/>
        </w:rPr>
      </w:pPr>
      <w:r w:rsidRPr="00B604A7">
        <w:rPr>
          <w:rFonts w:ascii="Times New Roman" w:hAnsi="Times New Roman" w:cs="Times New Roman"/>
          <w:b/>
          <w:i/>
          <w:sz w:val="24"/>
          <w:szCs w:val="24"/>
        </w:rPr>
        <w:t>Preamble</w:t>
      </w:r>
      <w:r w:rsidR="00B604A7">
        <w:rPr>
          <w:rFonts w:ascii="Times New Roman" w:hAnsi="Times New Roman" w:cs="Times New Roman"/>
          <w:b/>
          <w:i/>
          <w:sz w:val="24"/>
          <w:szCs w:val="24"/>
        </w:rPr>
        <w:t>:</w:t>
      </w:r>
      <w:r w:rsidRPr="00B604A7">
        <w:rPr>
          <w:rFonts w:ascii="Times New Roman" w:hAnsi="Times New Roman" w:cs="Times New Roman"/>
          <w:b/>
          <w:i/>
          <w:sz w:val="24"/>
          <w:szCs w:val="24"/>
        </w:rPr>
        <w:t xml:space="preserve"> </w:t>
      </w:r>
      <w:r w:rsidR="002D6CB6" w:rsidRPr="00B604A7">
        <w:rPr>
          <w:rFonts w:ascii="Times New Roman" w:hAnsi="Times New Roman" w:cs="Times New Roman"/>
          <w:i/>
          <w:sz w:val="24"/>
          <w:szCs w:val="24"/>
        </w:rPr>
        <w:t>Handling food</w:t>
      </w:r>
      <w:r w:rsidRPr="00B604A7">
        <w:rPr>
          <w:rFonts w:ascii="Times New Roman" w:hAnsi="Times New Roman" w:cs="Times New Roman"/>
          <w:i/>
          <w:sz w:val="24"/>
          <w:szCs w:val="24"/>
        </w:rPr>
        <w:t xml:space="preserve"> with safety measures is an important task for all food and industrial sectors. </w:t>
      </w:r>
      <w:r w:rsidR="002D6CB6" w:rsidRPr="00B604A7">
        <w:rPr>
          <w:rFonts w:ascii="Times New Roman" w:hAnsi="Times New Roman" w:cs="Times New Roman"/>
          <w:i/>
          <w:sz w:val="24"/>
          <w:szCs w:val="24"/>
        </w:rPr>
        <w:t>Hence the</w:t>
      </w:r>
      <w:r w:rsidRPr="00B604A7">
        <w:rPr>
          <w:rFonts w:ascii="Times New Roman" w:hAnsi="Times New Roman" w:cs="Times New Roman"/>
          <w:i/>
          <w:sz w:val="24"/>
          <w:szCs w:val="24"/>
        </w:rPr>
        <w:t xml:space="preserve"> course on understanding basics of food safety is needed which </w:t>
      </w:r>
      <w:r w:rsidR="002D6CB6" w:rsidRPr="00B604A7">
        <w:rPr>
          <w:rFonts w:ascii="Times New Roman" w:hAnsi="Times New Roman" w:cs="Times New Roman"/>
          <w:i/>
          <w:sz w:val="24"/>
          <w:szCs w:val="24"/>
        </w:rPr>
        <w:t>includes food</w:t>
      </w:r>
      <w:r w:rsidRPr="00B604A7">
        <w:rPr>
          <w:rFonts w:ascii="Times New Roman" w:hAnsi="Times New Roman" w:cs="Times New Roman"/>
          <w:i/>
          <w:sz w:val="24"/>
          <w:szCs w:val="24"/>
        </w:rPr>
        <w:t xml:space="preserve"> sanitation, food safety and quality assurance. </w:t>
      </w:r>
    </w:p>
    <w:p w:rsidR="00703AC8" w:rsidRPr="00765DD4" w:rsidRDefault="00703AC8" w:rsidP="00703AC8">
      <w:pPr>
        <w:jc w:val="both"/>
        <w:rPr>
          <w:rFonts w:ascii="Times New Roman" w:hAnsi="Times New Roman" w:cs="Times New Roman"/>
          <w:b/>
          <w:sz w:val="24"/>
          <w:szCs w:val="24"/>
        </w:rPr>
      </w:pPr>
      <w:r w:rsidRPr="00765DD4">
        <w:rPr>
          <w:rFonts w:ascii="Times New Roman" w:hAnsi="Times New Roman" w:cs="Times New Roman"/>
          <w:b/>
          <w:sz w:val="24"/>
          <w:szCs w:val="24"/>
        </w:rPr>
        <w:t>Unit-I                                                                                                                                    14h</w:t>
      </w:r>
    </w:p>
    <w:p w:rsidR="006863B0" w:rsidRDefault="006863B0" w:rsidP="00703AC8">
      <w:pPr>
        <w:pStyle w:val="ListParagraph"/>
        <w:spacing w:before="0"/>
        <w:ind w:left="0" w:firstLine="0"/>
        <w:jc w:val="both"/>
        <w:rPr>
          <w:sz w:val="24"/>
          <w:szCs w:val="24"/>
        </w:rPr>
      </w:pPr>
      <w:r w:rsidRPr="0028279F">
        <w:rPr>
          <w:sz w:val="24"/>
          <w:szCs w:val="24"/>
        </w:rPr>
        <w:t xml:space="preserve">Food Sanitation and safety: Factors contributing to physical, chemical and biological contamination in food chain, prevention and control of food borne hazards, definition and regulation of food sanitation, sources of contamination, personal hygiene-food handlers, cleaning compounds, sanitation methods, waste disposal strategy ( solid and liquid waste) and pest control </w:t>
      </w:r>
    </w:p>
    <w:p w:rsidR="00703AC8" w:rsidRPr="00B604A7" w:rsidRDefault="00703AC8" w:rsidP="00703AC8">
      <w:pPr>
        <w:pStyle w:val="ListParagraph"/>
        <w:spacing w:before="0"/>
        <w:ind w:left="0" w:firstLine="0"/>
        <w:jc w:val="both"/>
        <w:rPr>
          <w:sz w:val="24"/>
          <w:szCs w:val="24"/>
        </w:rPr>
      </w:pPr>
    </w:p>
    <w:p w:rsidR="00703AC8" w:rsidRPr="00765DD4" w:rsidRDefault="00703AC8" w:rsidP="00703AC8">
      <w:pPr>
        <w:jc w:val="both"/>
        <w:rPr>
          <w:rFonts w:ascii="Times New Roman" w:hAnsi="Times New Roman" w:cs="Times New Roman"/>
          <w:b/>
          <w:sz w:val="24"/>
          <w:szCs w:val="24"/>
        </w:rPr>
      </w:pPr>
      <w:r w:rsidRPr="00765DD4">
        <w:rPr>
          <w:rFonts w:ascii="Times New Roman" w:hAnsi="Times New Roman" w:cs="Times New Roman"/>
          <w:b/>
          <w:sz w:val="24"/>
          <w:szCs w:val="24"/>
        </w:rPr>
        <w:t>Unit-II                                                                                                                                    10h</w:t>
      </w:r>
    </w:p>
    <w:p w:rsidR="006863B0" w:rsidRDefault="006863B0" w:rsidP="00703AC8">
      <w:pPr>
        <w:pStyle w:val="ListParagraph"/>
        <w:spacing w:before="0"/>
        <w:ind w:left="0" w:firstLine="0"/>
        <w:jc w:val="both"/>
        <w:rPr>
          <w:sz w:val="24"/>
          <w:szCs w:val="24"/>
        </w:rPr>
      </w:pPr>
      <w:r w:rsidRPr="0028279F">
        <w:rPr>
          <w:sz w:val="24"/>
          <w:szCs w:val="24"/>
        </w:rPr>
        <w:t xml:space="preserve">Food adulteration: common adulterants, simple tests for detection of adulteration. </w:t>
      </w:r>
      <w:proofErr w:type="gramStart"/>
      <w:r w:rsidRPr="0028279F">
        <w:rPr>
          <w:sz w:val="24"/>
          <w:szCs w:val="24"/>
        </w:rPr>
        <w:t>Food additives</w:t>
      </w:r>
      <w:r>
        <w:rPr>
          <w:sz w:val="24"/>
          <w:szCs w:val="24"/>
        </w:rPr>
        <w:t xml:space="preserve"> </w:t>
      </w:r>
      <w:r w:rsidRPr="0028279F">
        <w:rPr>
          <w:sz w:val="24"/>
          <w:szCs w:val="24"/>
        </w:rPr>
        <w:t>classification, functional role and safety issues, types of adulteration and recent trends in food adulteration.</w:t>
      </w:r>
      <w:proofErr w:type="gramEnd"/>
    </w:p>
    <w:p w:rsidR="00703AC8" w:rsidRPr="0028279F" w:rsidRDefault="00703AC8" w:rsidP="00703AC8">
      <w:pPr>
        <w:pStyle w:val="ListParagraph"/>
        <w:spacing w:before="0"/>
        <w:ind w:left="0" w:firstLine="0"/>
        <w:jc w:val="both"/>
        <w:rPr>
          <w:sz w:val="24"/>
          <w:szCs w:val="24"/>
        </w:rPr>
      </w:pPr>
    </w:p>
    <w:p w:rsidR="00703AC8" w:rsidRPr="00765DD4" w:rsidRDefault="00703AC8" w:rsidP="00703AC8">
      <w:pPr>
        <w:jc w:val="both"/>
        <w:rPr>
          <w:rFonts w:ascii="Times New Roman" w:hAnsi="Times New Roman" w:cs="Times New Roman"/>
          <w:b/>
          <w:sz w:val="24"/>
          <w:szCs w:val="24"/>
        </w:rPr>
      </w:pPr>
      <w:r w:rsidRPr="00765DD4">
        <w:rPr>
          <w:rFonts w:ascii="Times New Roman" w:hAnsi="Times New Roman" w:cs="Times New Roman"/>
          <w:b/>
          <w:sz w:val="24"/>
          <w:szCs w:val="24"/>
        </w:rPr>
        <w:t xml:space="preserve">Unit-III                                                                                                                       </w:t>
      </w:r>
      <w:r w:rsidR="00765DD4">
        <w:rPr>
          <w:rFonts w:ascii="Times New Roman" w:hAnsi="Times New Roman" w:cs="Times New Roman"/>
          <w:b/>
          <w:sz w:val="24"/>
          <w:szCs w:val="24"/>
        </w:rPr>
        <w:t xml:space="preserve">           </w:t>
      </w:r>
      <w:r w:rsidRPr="00765DD4">
        <w:rPr>
          <w:rFonts w:ascii="Times New Roman" w:hAnsi="Times New Roman" w:cs="Times New Roman"/>
          <w:b/>
          <w:sz w:val="24"/>
          <w:szCs w:val="24"/>
        </w:rPr>
        <w:t>14h</w:t>
      </w:r>
    </w:p>
    <w:p w:rsidR="006863B0" w:rsidRPr="0028279F" w:rsidRDefault="006863B0" w:rsidP="00703AC8">
      <w:pPr>
        <w:pStyle w:val="ListParagraph"/>
        <w:spacing w:before="0"/>
        <w:ind w:left="0" w:firstLine="0"/>
        <w:jc w:val="both"/>
        <w:rPr>
          <w:sz w:val="24"/>
          <w:szCs w:val="24"/>
        </w:rPr>
      </w:pPr>
      <w:r w:rsidRPr="0028279F">
        <w:rPr>
          <w:sz w:val="24"/>
          <w:szCs w:val="24"/>
        </w:rPr>
        <w:t xml:space="preserve">Food Safety and Quality Assurance: quality control of raw materials, in –process food control, quality control of finished products, quality assurance of therapeutic, functional, </w:t>
      </w:r>
      <w:proofErr w:type="spellStart"/>
      <w:r w:rsidRPr="0028279F">
        <w:rPr>
          <w:sz w:val="24"/>
          <w:szCs w:val="24"/>
        </w:rPr>
        <w:t>nutraceutical</w:t>
      </w:r>
      <w:proofErr w:type="spellEnd"/>
      <w:r w:rsidRPr="0028279F">
        <w:rPr>
          <w:sz w:val="24"/>
          <w:szCs w:val="24"/>
        </w:rPr>
        <w:t xml:space="preserve"> and novel foods. </w:t>
      </w:r>
    </w:p>
    <w:p w:rsidR="006863B0" w:rsidRDefault="003F1B04" w:rsidP="0076075C">
      <w:pPr>
        <w:spacing w:after="0"/>
        <w:jc w:val="both"/>
        <w:rPr>
          <w:rFonts w:ascii="Times New Roman" w:hAnsi="Times New Roman" w:cs="Times New Roman"/>
          <w:sz w:val="24"/>
          <w:szCs w:val="24"/>
        </w:rPr>
      </w:pPr>
      <w:r>
        <w:rPr>
          <w:rFonts w:ascii="Times New Roman" w:hAnsi="Times New Roman" w:cs="Times New Roman"/>
          <w:sz w:val="24"/>
          <w:szCs w:val="24"/>
        </w:rPr>
        <w:t xml:space="preserve">Food quality systems and  </w:t>
      </w:r>
      <w:r w:rsidR="006863B0" w:rsidRPr="001C6362">
        <w:rPr>
          <w:rFonts w:ascii="Times New Roman" w:hAnsi="Times New Roman" w:cs="Times New Roman"/>
          <w:sz w:val="24"/>
          <w:szCs w:val="24"/>
        </w:rPr>
        <w:t xml:space="preserve">Good Manufacturing Practices (Code of GMP), Fair Packaging and Labeling Act (1966), Federal Meat Inspection Act (1906), International Food, Standards and Codex </w:t>
      </w:r>
      <w:proofErr w:type="spellStart"/>
      <w:r w:rsidR="006863B0" w:rsidRPr="001C6362">
        <w:rPr>
          <w:rFonts w:ascii="Times New Roman" w:hAnsi="Times New Roman" w:cs="Times New Roman"/>
          <w:sz w:val="24"/>
          <w:szCs w:val="24"/>
        </w:rPr>
        <w:t>Alimentarius</w:t>
      </w:r>
      <w:proofErr w:type="spellEnd"/>
      <w:r w:rsidR="006863B0" w:rsidRPr="001C6362">
        <w:rPr>
          <w:rFonts w:ascii="Times New Roman" w:hAnsi="Times New Roman" w:cs="Times New Roman"/>
          <w:sz w:val="24"/>
          <w:szCs w:val="24"/>
        </w:rPr>
        <w:t xml:space="preserve">, HACCP and ISO 9000 series. Hazard Analysis Critical Control Point planning and Implementation 3 (3-0-0) </w:t>
      </w:r>
    </w:p>
    <w:p w:rsidR="00E30803" w:rsidRPr="001C6362" w:rsidRDefault="00E30803" w:rsidP="0076075C">
      <w:pPr>
        <w:spacing w:after="0"/>
        <w:jc w:val="both"/>
        <w:rPr>
          <w:rFonts w:ascii="Times New Roman" w:hAnsi="Times New Roman" w:cs="Times New Roman"/>
          <w:sz w:val="24"/>
          <w:szCs w:val="24"/>
        </w:rPr>
      </w:pPr>
    </w:p>
    <w:p w:rsidR="00703AC8" w:rsidRPr="00765DD4" w:rsidRDefault="00703AC8" w:rsidP="00703AC8">
      <w:pPr>
        <w:jc w:val="both"/>
        <w:rPr>
          <w:rFonts w:ascii="Times New Roman" w:hAnsi="Times New Roman" w:cs="Times New Roman"/>
          <w:b/>
          <w:sz w:val="24"/>
          <w:szCs w:val="24"/>
        </w:rPr>
      </w:pPr>
      <w:r w:rsidRPr="00765DD4">
        <w:rPr>
          <w:rFonts w:ascii="Times New Roman" w:hAnsi="Times New Roman" w:cs="Times New Roman"/>
          <w:b/>
          <w:sz w:val="24"/>
          <w:szCs w:val="24"/>
        </w:rPr>
        <w:t xml:space="preserve">Unit-IV                                                                                                   </w:t>
      </w:r>
      <w:r w:rsidR="00765DD4">
        <w:rPr>
          <w:rFonts w:ascii="Times New Roman" w:hAnsi="Times New Roman" w:cs="Times New Roman"/>
          <w:b/>
          <w:sz w:val="24"/>
          <w:szCs w:val="24"/>
        </w:rPr>
        <w:t xml:space="preserve">                               </w:t>
      </w:r>
      <w:r w:rsidRPr="00765DD4">
        <w:rPr>
          <w:rFonts w:ascii="Times New Roman" w:hAnsi="Times New Roman" w:cs="Times New Roman"/>
          <w:b/>
          <w:sz w:val="24"/>
          <w:szCs w:val="24"/>
        </w:rPr>
        <w:t>14h</w:t>
      </w:r>
    </w:p>
    <w:p w:rsidR="002D6CB6" w:rsidRDefault="006863B0" w:rsidP="00703AC8">
      <w:pPr>
        <w:spacing w:after="0"/>
        <w:jc w:val="both"/>
        <w:rPr>
          <w:rFonts w:ascii="Times New Roman" w:hAnsi="Times New Roman" w:cs="Times New Roman"/>
          <w:sz w:val="24"/>
          <w:szCs w:val="24"/>
        </w:rPr>
      </w:pPr>
      <w:r w:rsidRPr="00ED05FB">
        <w:rPr>
          <w:rFonts w:ascii="Times New Roman" w:hAnsi="Times New Roman" w:cs="Times New Roman"/>
          <w:sz w:val="24"/>
          <w:szCs w:val="24"/>
        </w:rPr>
        <w:t>Food Safety Assessment, The importance of food safety, Food safety management procedures,</w:t>
      </w:r>
      <w:r w:rsidR="002D6CB6">
        <w:rPr>
          <w:rFonts w:ascii="Times New Roman" w:hAnsi="Times New Roman" w:cs="Times New Roman"/>
          <w:sz w:val="24"/>
          <w:szCs w:val="24"/>
        </w:rPr>
        <w:t xml:space="preserve"> </w:t>
      </w:r>
      <w:r w:rsidRPr="00ED05FB">
        <w:rPr>
          <w:rFonts w:ascii="Times New Roman" w:hAnsi="Times New Roman" w:cs="Times New Roman"/>
          <w:sz w:val="24"/>
          <w:szCs w:val="24"/>
        </w:rPr>
        <w:t>Terms relating to quality, management and organization Terms relating to process and product, characteristics and conformity Terms relating to documentation, examination and audit</w:t>
      </w:r>
      <w:r w:rsidR="00ED05FB" w:rsidRPr="00ED05FB">
        <w:rPr>
          <w:rFonts w:ascii="Times New Roman" w:hAnsi="Times New Roman" w:cs="Times New Roman"/>
          <w:sz w:val="24"/>
          <w:szCs w:val="24"/>
        </w:rPr>
        <w:t xml:space="preserve">. </w:t>
      </w:r>
      <w:r w:rsidRPr="00ED05FB">
        <w:rPr>
          <w:rFonts w:ascii="Times New Roman" w:hAnsi="Times New Roman" w:cs="Times New Roman"/>
          <w:sz w:val="24"/>
          <w:szCs w:val="24"/>
        </w:rPr>
        <w:t xml:space="preserve"> Developing of quality and quality cycle Quality attributes and their evaluation</w:t>
      </w:r>
      <w:r w:rsidR="0076075C">
        <w:rPr>
          <w:rFonts w:ascii="Times New Roman" w:hAnsi="Times New Roman" w:cs="Times New Roman"/>
          <w:sz w:val="24"/>
          <w:szCs w:val="24"/>
        </w:rPr>
        <w:t>.</w:t>
      </w:r>
      <w:r w:rsidRPr="00ED05FB">
        <w:rPr>
          <w:rFonts w:ascii="Times New Roman" w:hAnsi="Times New Roman" w:cs="Times New Roman"/>
          <w:sz w:val="24"/>
          <w:szCs w:val="24"/>
        </w:rPr>
        <w:t xml:space="preserve"> </w:t>
      </w:r>
    </w:p>
    <w:p w:rsidR="00942B8D" w:rsidRPr="00942B8D" w:rsidRDefault="006863B0" w:rsidP="00942B8D">
      <w:pPr>
        <w:spacing w:after="0"/>
        <w:jc w:val="both"/>
        <w:rPr>
          <w:rFonts w:ascii="Times New Roman" w:hAnsi="Times New Roman" w:cs="Times New Roman"/>
          <w:sz w:val="24"/>
          <w:szCs w:val="24"/>
        </w:rPr>
      </w:pPr>
      <w:r w:rsidRPr="00ED05FB">
        <w:rPr>
          <w:rFonts w:ascii="Times New Roman" w:hAnsi="Times New Roman" w:cs="Times New Roman"/>
          <w:sz w:val="24"/>
          <w:szCs w:val="24"/>
        </w:rPr>
        <w:t xml:space="preserve">Food quality management: structures, policies and Responsibilities: Quality benefits Quality control department and its responsibilities Quality control department interrelations with research and product development, production, and marketing departments </w:t>
      </w: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6863B0" w:rsidRDefault="006863B0" w:rsidP="006863B0">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References </w:t>
      </w:r>
      <w:r w:rsidR="00B604A7">
        <w:rPr>
          <w:rFonts w:ascii="Times New Roman" w:hAnsi="Times New Roman" w:cs="Times New Roman"/>
          <w:b/>
          <w:sz w:val="24"/>
          <w:szCs w:val="24"/>
        </w:rPr>
        <w:t>:</w:t>
      </w:r>
      <w:proofErr w:type="gramEnd"/>
    </w:p>
    <w:p w:rsidR="006863B0" w:rsidRPr="000D1DA4" w:rsidRDefault="006863B0" w:rsidP="00216A3E">
      <w:pPr>
        <w:spacing w:after="0" w:line="240" w:lineRule="auto"/>
        <w:jc w:val="both"/>
        <w:rPr>
          <w:rFonts w:ascii="Times New Roman" w:hAnsi="Times New Roman" w:cs="Times New Roman"/>
          <w:sz w:val="24"/>
          <w:szCs w:val="24"/>
        </w:rPr>
      </w:pPr>
      <w:r w:rsidRPr="000D1DA4">
        <w:rPr>
          <w:rFonts w:ascii="Times New Roman" w:hAnsi="Times New Roman" w:cs="Times New Roman"/>
          <w:sz w:val="24"/>
          <w:szCs w:val="24"/>
        </w:rPr>
        <w:t xml:space="preserve">1. Early, R. (2006) Guide to Quality Management Systems for the Food Industry, Blackie, Academic and professional, London. </w:t>
      </w:r>
    </w:p>
    <w:p w:rsidR="006863B0" w:rsidRPr="000D1DA4" w:rsidRDefault="006863B0" w:rsidP="00216A3E">
      <w:pPr>
        <w:spacing w:after="0" w:line="240" w:lineRule="auto"/>
        <w:jc w:val="both"/>
        <w:rPr>
          <w:rFonts w:ascii="Times New Roman" w:hAnsi="Times New Roman" w:cs="Times New Roman"/>
          <w:sz w:val="24"/>
          <w:szCs w:val="24"/>
        </w:rPr>
      </w:pPr>
      <w:r w:rsidRPr="000D1DA4">
        <w:rPr>
          <w:rFonts w:ascii="Times New Roman" w:hAnsi="Times New Roman" w:cs="Times New Roman"/>
          <w:sz w:val="24"/>
          <w:szCs w:val="24"/>
        </w:rPr>
        <w:t xml:space="preserve">2. Gould, W.A and Gould, R.W. (2005) Total Quality Assurance for the Food Industries, CTI Publications Inc. Baltimore. </w:t>
      </w:r>
    </w:p>
    <w:p w:rsidR="006863B0" w:rsidRPr="000D1DA4" w:rsidRDefault="006863B0" w:rsidP="00216A3E">
      <w:pPr>
        <w:spacing w:after="0" w:line="240" w:lineRule="auto"/>
        <w:jc w:val="both"/>
        <w:rPr>
          <w:rFonts w:ascii="Times New Roman" w:hAnsi="Times New Roman" w:cs="Times New Roman"/>
          <w:sz w:val="24"/>
          <w:szCs w:val="24"/>
        </w:rPr>
      </w:pPr>
      <w:r w:rsidRPr="000D1DA4">
        <w:rPr>
          <w:rFonts w:ascii="Times New Roman" w:hAnsi="Times New Roman" w:cs="Times New Roman"/>
          <w:sz w:val="24"/>
          <w:szCs w:val="24"/>
        </w:rPr>
        <w:t xml:space="preserve">3. </w:t>
      </w:r>
      <w:proofErr w:type="spellStart"/>
      <w:r w:rsidRPr="000D1DA4">
        <w:rPr>
          <w:rFonts w:ascii="Times New Roman" w:hAnsi="Times New Roman" w:cs="Times New Roman"/>
          <w:sz w:val="24"/>
          <w:szCs w:val="24"/>
        </w:rPr>
        <w:t>Pomeraz</w:t>
      </w:r>
      <w:proofErr w:type="spellEnd"/>
      <w:r w:rsidRPr="000D1DA4">
        <w:rPr>
          <w:rFonts w:ascii="Times New Roman" w:hAnsi="Times New Roman" w:cs="Times New Roman"/>
          <w:sz w:val="24"/>
          <w:szCs w:val="24"/>
        </w:rPr>
        <w:t xml:space="preserve">, Y. and </w:t>
      </w:r>
      <w:proofErr w:type="spellStart"/>
      <w:r w:rsidRPr="000D1DA4">
        <w:rPr>
          <w:rFonts w:ascii="Times New Roman" w:hAnsi="Times New Roman" w:cs="Times New Roman"/>
          <w:sz w:val="24"/>
          <w:szCs w:val="24"/>
        </w:rPr>
        <w:t>MeLoari</w:t>
      </w:r>
      <w:proofErr w:type="spellEnd"/>
      <w:r w:rsidRPr="000D1DA4">
        <w:rPr>
          <w:rFonts w:ascii="Times New Roman" w:hAnsi="Times New Roman" w:cs="Times New Roman"/>
          <w:sz w:val="24"/>
          <w:szCs w:val="24"/>
        </w:rPr>
        <w:t>, C.E. (2008) Food Analysis: Theory and Practice, CBS publishers and Distributor, New Delhi.</w:t>
      </w:r>
    </w:p>
    <w:p w:rsidR="006863B0" w:rsidRDefault="006863B0" w:rsidP="00216A3E">
      <w:pPr>
        <w:spacing w:after="0" w:line="240" w:lineRule="auto"/>
        <w:jc w:val="both"/>
        <w:rPr>
          <w:rFonts w:ascii="Times New Roman" w:hAnsi="Times New Roman" w:cs="Times New Roman"/>
          <w:sz w:val="24"/>
          <w:szCs w:val="24"/>
        </w:rPr>
      </w:pPr>
      <w:r w:rsidRPr="000D1DA4">
        <w:rPr>
          <w:rFonts w:ascii="Times New Roman" w:hAnsi="Times New Roman" w:cs="Times New Roman"/>
          <w:sz w:val="24"/>
          <w:szCs w:val="24"/>
        </w:rPr>
        <w:t xml:space="preserve"> 4. Bryan, F.L. (2007) Hazard Analysis Critical Control Point Evaluations </w:t>
      </w:r>
      <w:proofErr w:type="gramStart"/>
      <w:r w:rsidRPr="000D1DA4">
        <w:rPr>
          <w:rFonts w:ascii="Times New Roman" w:hAnsi="Times New Roman" w:cs="Times New Roman"/>
          <w:sz w:val="24"/>
          <w:szCs w:val="24"/>
        </w:rPr>
        <w:t>A</w:t>
      </w:r>
      <w:proofErr w:type="gramEnd"/>
      <w:r w:rsidRPr="000D1DA4">
        <w:rPr>
          <w:rFonts w:ascii="Times New Roman" w:hAnsi="Times New Roman" w:cs="Times New Roman"/>
          <w:sz w:val="24"/>
          <w:szCs w:val="24"/>
        </w:rPr>
        <w:t xml:space="preserve"> Guide to Identifying Hazards and Assessing Risks Associated with Food Preparation and Storage. World Health Organization, Geneva. </w:t>
      </w:r>
    </w:p>
    <w:p w:rsidR="006863B0" w:rsidRDefault="006863B0" w:rsidP="0021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C6362">
        <w:rPr>
          <w:rFonts w:ascii="Times New Roman" w:hAnsi="Times New Roman" w:cs="Times New Roman"/>
          <w:sz w:val="24"/>
          <w:szCs w:val="24"/>
        </w:rPr>
        <w:t xml:space="preserve">. </w:t>
      </w:r>
      <w:proofErr w:type="spellStart"/>
      <w:r w:rsidRPr="001C6362">
        <w:rPr>
          <w:rFonts w:ascii="Times New Roman" w:hAnsi="Times New Roman" w:cs="Times New Roman"/>
          <w:sz w:val="24"/>
          <w:szCs w:val="24"/>
        </w:rPr>
        <w:t>Mortimre</w:t>
      </w:r>
      <w:proofErr w:type="spellEnd"/>
      <w:r w:rsidRPr="001C6362">
        <w:rPr>
          <w:rFonts w:ascii="Times New Roman" w:hAnsi="Times New Roman" w:cs="Times New Roman"/>
          <w:sz w:val="24"/>
          <w:szCs w:val="24"/>
        </w:rPr>
        <w:t xml:space="preserve">, S., and Wallace, C., (2005) HACCP: A practical approach, 2nd Ed, Aspen Publication </w:t>
      </w:r>
    </w:p>
    <w:p w:rsidR="006863B0" w:rsidRDefault="006863B0" w:rsidP="006863B0"/>
    <w:p w:rsidR="006156B9" w:rsidRDefault="006156B9"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8B50E0" w:rsidRDefault="008B50E0" w:rsidP="006863B0">
      <w:pPr>
        <w:rPr>
          <w:rFonts w:ascii="Times New Roman" w:hAnsi="Times New Roman" w:cs="Times New Roman"/>
          <w:b/>
          <w:sz w:val="24"/>
          <w:szCs w:val="24"/>
        </w:rPr>
      </w:pPr>
    </w:p>
    <w:p w:rsidR="006863B0" w:rsidRDefault="006863B0" w:rsidP="006863B0">
      <w:pPr>
        <w:rPr>
          <w:rFonts w:ascii="Times New Roman" w:hAnsi="Times New Roman" w:cs="Times New Roman"/>
          <w:b/>
          <w:sz w:val="24"/>
          <w:szCs w:val="24"/>
        </w:rPr>
      </w:pPr>
      <w:r w:rsidRPr="00BD78A8">
        <w:rPr>
          <w:rFonts w:ascii="Times New Roman" w:hAnsi="Times New Roman" w:cs="Times New Roman"/>
          <w:b/>
          <w:sz w:val="24"/>
          <w:szCs w:val="24"/>
        </w:rPr>
        <w:lastRenderedPageBreak/>
        <w:t>PGD.2.2</w:t>
      </w:r>
      <w:r>
        <w:rPr>
          <w:rFonts w:ascii="Times New Roman" w:hAnsi="Times New Roman" w:cs="Times New Roman"/>
          <w:b/>
          <w:sz w:val="24"/>
          <w:szCs w:val="24"/>
        </w:rPr>
        <w:t>.</w:t>
      </w:r>
      <w:r w:rsidRPr="00BD78A8">
        <w:rPr>
          <w:rFonts w:ascii="Times New Roman" w:hAnsi="Times New Roman" w:cs="Times New Roman"/>
          <w:b/>
          <w:sz w:val="24"/>
          <w:szCs w:val="24"/>
        </w:rPr>
        <w:t xml:space="preserve"> INTRODUCTION TO FOOD LAWS AND STANDARDS</w:t>
      </w:r>
      <w:r w:rsidR="008B50E0">
        <w:rPr>
          <w:rFonts w:ascii="Times New Roman" w:hAnsi="Times New Roman" w:cs="Times New Roman"/>
          <w:b/>
          <w:sz w:val="24"/>
          <w:szCs w:val="24"/>
        </w:rPr>
        <w:t xml:space="preserve">   4 CREDITS</w:t>
      </w:r>
    </w:p>
    <w:p w:rsidR="006863B0" w:rsidRPr="00B604A7" w:rsidRDefault="006863B0" w:rsidP="006863B0">
      <w:pPr>
        <w:jc w:val="both"/>
        <w:rPr>
          <w:rFonts w:ascii="Times New Roman" w:hAnsi="Times New Roman" w:cs="Times New Roman"/>
          <w:i/>
          <w:sz w:val="24"/>
          <w:szCs w:val="24"/>
        </w:rPr>
      </w:pPr>
      <w:r w:rsidRPr="00B604A7">
        <w:rPr>
          <w:rFonts w:ascii="Times New Roman" w:hAnsi="Times New Roman" w:cs="Times New Roman"/>
          <w:b/>
          <w:i/>
          <w:sz w:val="24"/>
          <w:szCs w:val="24"/>
        </w:rPr>
        <w:t>Preamble:</w:t>
      </w:r>
      <w:r w:rsidRPr="00B604A7">
        <w:rPr>
          <w:rFonts w:ascii="Times New Roman" w:hAnsi="Times New Roman" w:cs="Times New Roman"/>
          <w:i/>
          <w:sz w:val="24"/>
          <w:szCs w:val="24"/>
        </w:rPr>
        <w:t xml:space="preserve"> The course on Food laws and standards is one of the essential aspects to understand to start entrepreneurship in food and beverage industries and also in order to work in industries the students must know the course on food laws and standards.</w:t>
      </w:r>
    </w:p>
    <w:p w:rsidR="006863B0" w:rsidRPr="00765DD4" w:rsidRDefault="006863B0" w:rsidP="006863B0">
      <w:pPr>
        <w:spacing w:after="0"/>
        <w:jc w:val="both"/>
        <w:rPr>
          <w:rFonts w:ascii="Times New Roman" w:hAnsi="Times New Roman" w:cs="Times New Roman"/>
          <w:b/>
          <w:sz w:val="24"/>
          <w:szCs w:val="24"/>
        </w:rPr>
      </w:pPr>
    </w:p>
    <w:p w:rsidR="005553D3" w:rsidRPr="00765DD4" w:rsidRDefault="005553D3" w:rsidP="005553D3">
      <w:pPr>
        <w:jc w:val="both"/>
        <w:rPr>
          <w:rFonts w:ascii="Times New Roman" w:hAnsi="Times New Roman" w:cs="Times New Roman"/>
          <w:b/>
          <w:sz w:val="24"/>
          <w:szCs w:val="24"/>
        </w:rPr>
      </w:pPr>
      <w:r w:rsidRPr="00765DD4">
        <w:rPr>
          <w:rFonts w:ascii="Times New Roman" w:hAnsi="Times New Roman" w:cs="Times New Roman"/>
          <w:b/>
          <w:sz w:val="24"/>
          <w:szCs w:val="24"/>
        </w:rPr>
        <w:t>Unit-I                                                                                                                                    10h</w:t>
      </w:r>
    </w:p>
    <w:p w:rsidR="00F7273D" w:rsidRDefault="006863B0" w:rsidP="005553D3">
      <w:pPr>
        <w:pStyle w:val="ListParagraph"/>
        <w:spacing w:before="0"/>
        <w:ind w:left="0" w:firstLine="0"/>
        <w:jc w:val="both"/>
        <w:rPr>
          <w:sz w:val="24"/>
          <w:szCs w:val="24"/>
        </w:rPr>
      </w:pPr>
      <w:proofErr w:type="gramStart"/>
      <w:r w:rsidRPr="0028279F">
        <w:rPr>
          <w:sz w:val="24"/>
          <w:szCs w:val="24"/>
        </w:rPr>
        <w:t>History of food regulations in India.</w:t>
      </w:r>
      <w:proofErr w:type="gramEnd"/>
      <w:r w:rsidRPr="0028279F">
        <w:rPr>
          <w:sz w:val="24"/>
          <w:szCs w:val="24"/>
        </w:rPr>
        <w:t xml:space="preserve"> Legislations- Prevention of Food Adulteration act 1954, Food product order (1955), Solvent Extracted Oil, De-oiled Meal and Edible Flour (Control) Order, 1967, Meat Food Products Order (1973),Edible Oils Packaging, 1998, Edible Oils Packaging, 1998, Vegetable Oil Products Order, 1998, Milk &amp; Milk Product Amendment Regulations – 2009. </w:t>
      </w:r>
    </w:p>
    <w:p w:rsidR="00765DD4" w:rsidRDefault="00765DD4" w:rsidP="005553D3">
      <w:pPr>
        <w:pStyle w:val="ListParagraph"/>
        <w:spacing w:before="0"/>
        <w:ind w:left="0" w:firstLine="0"/>
        <w:jc w:val="both"/>
        <w:rPr>
          <w:sz w:val="24"/>
          <w:szCs w:val="24"/>
        </w:rPr>
      </w:pPr>
    </w:p>
    <w:p w:rsidR="005553D3" w:rsidRPr="00765DD4" w:rsidRDefault="005553D3" w:rsidP="005553D3">
      <w:pPr>
        <w:jc w:val="both"/>
        <w:rPr>
          <w:rFonts w:ascii="Times New Roman" w:hAnsi="Times New Roman" w:cs="Times New Roman"/>
          <w:b/>
          <w:sz w:val="24"/>
          <w:szCs w:val="24"/>
        </w:rPr>
      </w:pPr>
      <w:r w:rsidRPr="00765DD4">
        <w:rPr>
          <w:rFonts w:ascii="Times New Roman" w:hAnsi="Times New Roman" w:cs="Times New Roman"/>
          <w:b/>
          <w:sz w:val="24"/>
          <w:szCs w:val="24"/>
        </w:rPr>
        <w:t>Unit-II                                                                                                                                    14h</w:t>
      </w:r>
    </w:p>
    <w:p w:rsidR="005553D3" w:rsidRDefault="006863B0" w:rsidP="008F68D6">
      <w:pPr>
        <w:spacing w:after="0" w:line="240" w:lineRule="auto"/>
        <w:jc w:val="both"/>
        <w:rPr>
          <w:rFonts w:ascii="Times New Roman" w:hAnsi="Times New Roman" w:cs="Times New Roman"/>
          <w:sz w:val="24"/>
          <w:szCs w:val="24"/>
        </w:rPr>
      </w:pPr>
      <w:r w:rsidRPr="005553D3">
        <w:rPr>
          <w:rFonts w:ascii="Times New Roman" w:hAnsi="Times New Roman" w:cs="Times New Roman"/>
          <w:sz w:val="24"/>
          <w:szCs w:val="24"/>
        </w:rPr>
        <w:t xml:space="preserve">Food Laws and Standards in India </w:t>
      </w:r>
    </w:p>
    <w:p w:rsidR="008F68D6" w:rsidRDefault="006863B0" w:rsidP="008F68D6">
      <w:pPr>
        <w:spacing w:after="0" w:line="240" w:lineRule="auto"/>
        <w:jc w:val="both"/>
        <w:rPr>
          <w:rFonts w:ascii="Times New Roman" w:hAnsi="Times New Roman" w:cs="Times New Roman"/>
          <w:sz w:val="24"/>
          <w:szCs w:val="24"/>
        </w:rPr>
      </w:pPr>
      <w:r w:rsidRPr="005553D3">
        <w:rPr>
          <w:rFonts w:ascii="Times New Roman" w:hAnsi="Times New Roman" w:cs="Times New Roman"/>
          <w:sz w:val="24"/>
          <w:szCs w:val="24"/>
        </w:rPr>
        <w:t xml:space="preserve">a. Food Safety and Standards (FSS) Act, 2006, FSS Rules and Regulations, </w:t>
      </w:r>
    </w:p>
    <w:p w:rsidR="00C61AFC" w:rsidRPr="005553D3" w:rsidRDefault="006863B0" w:rsidP="008F68D6">
      <w:pPr>
        <w:spacing w:after="0" w:line="240" w:lineRule="auto"/>
        <w:jc w:val="both"/>
        <w:rPr>
          <w:rFonts w:ascii="Times New Roman" w:hAnsi="Times New Roman" w:cs="Times New Roman"/>
          <w:sz w:val="24"/>
          <w:szCs w:val="24"/>
        </w:rPr>
      </w:pPr>
      <w:r w:rsidRPr="005553D3">
        <w:rPr>
          <w:rFonts w:ascii="Times New Roman" w:hAnsi="Times New Roman" w:cs="Times New Roman"/>
          <w:sz w:val="24"/>
          <w:szCs w:val="24"/>
        </w:rPr>
        <w:t xml:space="preserve">b. Agricultural Produce Act, 1937 (Grading and Marketing) </w:t>
      </w:r>
    </w:p>
    <w:p w:rsidR="00C61AFC" w:rsidRPr="005553D3" w:rsidRDefault="006863B0" w:rsidP="008F68D6">
      <w:pPr>
        <w:pStyle w:val="ListParagraph"/>
        <w:spacing w:before="0"/>
        <w:ind w:left="0" w:firstLine="0"/>
        <w:jc w:val="both"/>
        <w:rPr>
          <w:sz w:val="24"/>
          <w:szCs w:val="24"/>
        </w:rPr>
      </w:pPr>
      <w:r w:rsidRPr="005553D3">
        <w:rPr>
          <w:sz w:val="24"/>
          <w:szCs w:val="24"/>
        </w:rPr>
        <w:t xml:space="preserve">c. Export (Quality Control &amp; Inspection), Act, 1963 and Rules </w:t>
      </w:r>
    </w:p>
    <w:p w:rsidR="00C61AFC" w:rsidRPr="005553D3" w:rsidRDefault="006863B0" w:rsidP="008F68D6">
      <w:pPr>
        <w:pStyle w:val="ListParagraph"/>
        <w:spacing w:before="0"/>
        <w:ind w:left="0" w:firstLine="0"/>
        <w:jc w:val="both"/>
        <w:rPr>
          <w:sz w:val="24"/>
          <w:szCs w:val="24"/>
        </w:rPr>
      </w:pPr>
      <w:r w:rsidRPr="005553D3">
        <w:rPr>
          <w:sz w:val="24"/>
          <w:szCs w:val="24"/>
        </w:rPr>
        <w:t xml:space="preserve">d. Bureau of Indian Standards relevant to food safety </w:t>
      </w:r>
    </w:p>
    <w:p w:rsidR="008F68D6" w:rsidRDefault="006863B0" w:rsidP="008F68D6">
      <w:pPr>
        <w:pStyle w:val="ListParagraph"/>
        <w:spacing w:before="0"/>
        <w:ind w:left="0" w:firstLine="0"/>
        <w:jc w:val="both"/>
        <w:rPr>
          <w:sz w:val="24"/>
          <w:szCs w:val="24"/>
        </w:rPr>
      </w:pPr>
      <w:r w:rsidRPr="005553D3">
        <w:rPr>
          <w:sz w:val="24"/>
          <w:szCs w:val="24"/>
        </w:rPr>
        <w:t>e. Legal Metrology Act f. International Food Control Systems/ Laws, Regulations and Standards/ Guidelines with regard to Food Safety: CODEX (SPS/TBT), OIE, IPPC</w:t>
      </w:r>
    </w:p>
    <w:p w:rsidR="008F68D6" w:rsidRPr="00765DD4" w:rsidRDefault="006863B0" w:rsidP="008F68D6">
      <w:pPr>
        <w:pStyle w:val="ListParagraph"/>
        <w:spacing w:before="0"/>
        <w:ind w:left="0" w:firstLine="0"/>
        <w:jc w:val="both"/>
        <w:rPr>
          <w:b/>
          <w:sz w:val="24"/>
          <w:szCs w:val="24"/>
        </w:rPr>
      </w:pPr>
      <w:r w:rsidRPr="00765DD4">
        <w:rPr>
          <w:b/>
          <w:sz w:val="24"/>
          <w:szCs w:val="24"/>
        </w:rPr>
        <w:t xml:space="preserve"> </w:t>
      </w:r>
    </w:p>
    <w:p w:rsidR="005553D3" w:rsidRPr="00765DD4" w:rsidRDefault="005553D3" w:rsidP="008F68D6">
      <w:pPr>
        <w:pStyle w:val="ListParagraph"/>
        <w:spacing w:before="0"/>
        <w:ind w:left="0" w:firstLine="0"/>
        <w:jc w:val="both"/>
        <w:rPr>
          <w:b/>
          <w:sz w:val="24"/>
          <w:szCs w:val="24"/>
        </w:rPr>
      </w:pPr>
      <w:r w:rsidRPr="00765DD4">
        <w:rPr>
          <w:b/>
          <w:sz w:val="24"/>
          <w:szCs w:val="24"/>
        </w:rPr>
        <w:t xml:space="preserve">Unit-III                                                                                                                        </w:t>
      </w:r>
      <w:r w:rsidR="008F68D6" w:rsidRPr="00765DD4">
        <w:rPr>
          <w:b/>
          <w:sz w:val="24"/>
          <w:szCs w:val="24"/>
        </w:rPr>
        <w:t xml:space="preserve">          </w:t>
      </w:r>
      <w:r w:rsidRPr="00765DD4">
        <w:rPr>
          <w:b/>
          <w:sz w:val="24"/>
          <w:szCs w:val="24"/>
        </w:rPr>
        <w:t>14h</w:t>
      </w:r>
    </w:p>
    <w:p w:rsidR="00F7273D" w:rsidRDefault="006863B0" w:rsidP="005553D3">
      <w:pPr>
        <w:pStyle w:val="ListParagraph"/>
        <w:spacing w:before="0"/>
        <w:ind w:left="0" w:firstLine="0"/>
        <w:jc w:val="both"/>
        <w:rPr>
          <w:sz w:val="24"/>
          <w:szCs w:val="24"/>
        </w:rPr>
      </w:pPr>
      <w:r w:rsidRPr="005B2BA0">
        <w:rPr>
          <w:sz w:val="24"/>
          <w:szCs w:val="24"/>
        </w:rPr>
        <w:t xml:space="preserve">Planning Organization and set up of Food Analyst Laboratory including NABL/ ISO/IEC-17025:2005 </w:t>
      </w:r>
    </w:p>
    <w:p w:rsidR="00F7273D" w:rsidRDefault="006863B0" w:rsidP="00327D1A">
      <w:pPr>
        <w:pStyle w:val="ListParagraph"/>
        <w:spacing w:before="0"/>
        <w:ind w:left="0" w:firstLine="0"/>
        <w:jc w:val="both"/>
        <w:rPr>
          <w:sz w:val="24"/>
          <w:szCs w:val="24"/>
        </w:rPr>
      </w:pPr>
      <w:r w:rsidRPr="005B2BA0">
        <w:rPr>
          <w:sz w:val="24"/>
          <w:szCs w:val="24"/>
        </w:rPr>
        <w:t xml:space="preserve">a. Accreditation systems and their general requirements </w:t>
      </w:r>
    </w:p>
    <w:p w:rsidR="00F7273D" w:rsidRDefault="006863B0" w:rsidP="00327D1A">
      <w:pPr>
        <w:pStyle w:val="ListParagraph"/>
        <w:spacing w:before="0"/>
        <w:ind w:left="0" w:firstLine="0"/>
        <w:jc w:val="both"/>
        <w:rPr>
          <w:sz w:val="24"/>
          <w:szCs w:val="24"/>
        </w:rPr>
      </w:pPr>
      <w:r w:rsidRPr="005B2BA0">
        <w:rPr>
          <w:sz w:val="24"/>
          <w:szCs w:val="24"/>
        </w:rPr>
        <w:t xml:space="preserve">b. Measurement of uncertainty - Handling of testing and calibration materials -Testing and calibration methods - Validation of methods </w:t>
      </w:r>
    </w:p>
    <w:p w:rsidR="006863B0" w:rsidRPr="005B2BA0" w:rsidRDefault="006863B0" w:rsidP="00327D1A">
      <w:pPr>
        <w:pStyle w:val="ListParagraph"/>
        <w:spacing w:before="0"/>
        <w:ind w:left="0" w:firstLine="0"/>
        <w:jc w:val="both"/>
        <w:rPr>
          <w:sz w:val="24"/>
          <w:szCs w:val="24"/>
        </w:rPr>
      </w:pPr>
      <w:r w:rsidRPr="005B2BA0">
        <w:rPr>
          <w:sz w:val="24"/>
          <w:szCs w:val="24"/>
        </w:rPr>
        <w:t>c. Reporting and interpretation of results - Data and document control in accreditation process / accredited laboratory</w:t>
      </w:r>
    </w:p>
    <w:p w:rsidR="005553D3" w:rsidRPr="00765DD4" w:rsidRDefault="005553D3" w:rsidP="005553D3">
      <w:pPr>
        <w:jc w:val="both"/>
        <w:rPr>
          <w:rFonts w:ascii="Times New Roman" w:hAnsi="Times New Roman" w:cs="Times New Roman"/>
          <w:b/>
          <w:sz w:val="24"/>
          <w:szCs w:val="24"/>
        </w:rPr>
      </w:pPr>
      <w:r w:rsidRPr="00765DD4">
        <w:rPr>
          <w:rFonts w:ascii="Times New Roman" w:hAnsi="Times New Roman" w:cs="Times New Roman"/>
          <w:b/>
          <w:sz w:val="24"/>
          <w:szCs w:val="24"/>
        </w:rPr>
        <w:t xml:space="preserve">Unit-IV                                                                                                                               </w:t>
      </w:r>
      <w:r w:rsidR="00765DD4">
        <w:rPr>
          <w:rFonts w:ascii="Times New Roman" w:hAnsi="Times New Roman" w:cs="Times New Roman"/>
          <w:b/>
          <w:sz w:val="24"/>
          <w:szCs w:val="24"/>
        </w:rPr>
        <w:t xml:space="preserve">   </w:t>
      </w:r>
      <w:r w:rsidRPr="00765DD4">
        <w:rPr>
          <w:rFonts w:ascii="Times New Roman" w:hAnsi="Times New Roman" w:cs="Times New Roman"/>
          <w:b/>
          <w:sz w:val="24"/>
          <w:szCs w:val="24"/>
        </w:rPr>
        <w:t>14h</w:t>
      </w:r>
    </w:p>
    <w:p w:rsidR="006863B0" w:rsidRDefault="006863B0" w:rsidP="005553D3">
      <w:pPr>
        <w:pStyle w:val="ListParagraph"/>
        <w:spacing w:before="0"/>
        <w:ind w:left="0" w:firstLine="0"/>
        <w:jc w:val="both"/>
        <w:rPr>
          <w:sz w:val="24"/>
          <w:szCs w:val="24"/>
        </w:rPr>
      </w:pPr>
      <w:proofErr w:type="gramStart"/>
      <w:r w:rsidRPr="005B2BA0">
        <w:rPr>
          <w:sz w:val="24"/>
          <w:szCs w:val="24"/>
        </w:rPr>
        <w:t>Principles of Food Preservation, Processing and Packaging, Labeling/Claims and Principles of Nutrition</w:t>
      </w:r>
      <w:r w:rsidR="00327D1A">
        <w:rPr>
          <w:sz w:val="24"/>
          <w:szCs w:val="24"/>
        </w:rPr>
        <w:t>.</w:t>
      </w:r>
      <w:proofErr w:type="gramEnd"/>
      <w:r w:rsidR="00327D1A">
        <w:rPr>
          <w:sz w:val="24"/>
          <w:szCs w:val="24"/>
        </w:rPr>
        <w:t xml:space="preserve"> </w:t>
      </w:r>
      <w:proofErr w:type="spellStart"/>
      <w:proofErr w:type="gramStart"/>
      <w:r w:rsidRPr="005B2BA0">
        <w:rPr>
          <w:sz w:val="24"/>
          <w:szCs w:val="24"/>
        </w:rPr>
        <w:t>Labelling</w:t>
      </w:r>
      <w:proofErr w:type="spellEnd"/>
      <w:r w:rsidRPr="005B2BA0">
        <w:rPr>
          <w:sz w:val="24"/>
          <w:szCs w:val="24"/>
        </w:rPr>
        <w:t xml:space="preserve"> requirements as per Food Safety Standards (Packaging </w:t>
      </w:r>
      <w:r w:rsidR="000F4416">
        <w:rPr>
          <w:sz w:val="24"/>
          <w:szCs w:val="24"/>
        </w:rPr>
        <w:t xml:space="preserve">and </w:t>
      </w:r>
      <w:proofErr w:type="spellStart"/>
      <w:r w:rsidR="000F4416">
        <w:rPr>
          <w:sz w:val="24"/>
          <w:szCs w:val="24"/>
        </w:rPr>
        <w:t>Labelling</w:t>
      </w:r>
      <w:proofErr w:type="spellEnd"/>
      <w:r w:rsidR="000F4416">
        <w:rPr>
          <w:sz w:val="24"/>
          <w:szCs w:val="24"/>
        </w:rPr>
        <w:t>) Regulations 2011.</w:t>
      </w:r>
      <w:proofErr w:type="gramEnd"/>
      <w:r w:rsidR="000F4416">
        <w:rPr>
          <w:sz w:val="24"/>
          <w:szCs w:val="24"/>
        </w:rPr>
        <w:t xml:space="preserve">  </w:t>
      </w:r>
      <w:proofErr w:type="gramStart"/>
      <w:r w:rsidR="00B604A7" w:rsidRPr="000F4416">
        <w:rPr>
          <w:sz w:val="24"/>
          <w:szCs w:val="24"/>
        </w:rPr>
        <w:t>International food Legislation &amp; Standards 2 (2-0-0) Concepts and trends in food legislation.</w:t>
      </w:r>
      <w:proofErr w:type="gramEnd"/>
      <w:r w:rsidR="00B604A7" w:rsidRPr="000F4416">
        <w:rPr>
          <w:sz w:val="24"/>
          <w:szCs w:val="24"/>
        </w:rPr>
        <w:t xml:space="preserve"> International and federal standards: Codex </w:t>
      </w:r>
      <w:proofErr w:type="spellStart"/>
      <w:r w:rsidR="00B604A7" w:rsidRPr="000F4416">
        <w:rPr>
          <w:sz w:val="24"/>
          <w:szCs w:val="24"/>
        </w:rPr>
        <w:t>alimentarious</w:t>
      </w:r>
      <w:proofErr w:type="spellEnd"/>
      <w:r w:rsidR="00B604A7" w:rsidRPr="000F4416">
        <w:rPr>
          <w:sz w:val="24"/>
          <w:szCs w:val="24"/>
        </w:rPr>
        <w:t xml:space="preserve">, ISO series, food safety in USA. Legislation in Europe: Directives of the official journal of the EU, council regulations, food legislation in UK. </w:t>
      </w:r>
      <w:proofErr w:type="gramStart"/>
      <w:r w:rsidR="00B604A7" w:rsidRPr="000F4416">
        <w:rPr>
          <w:sz w:val="24"/>
          <w:szCs w:val="24"/>
        </w:rPr>
        <w:t>Regulating methods for food analysis, case studies.</w:t>
      </w:r>
      <w:proofErr w:type="gramEnd"/>
      <w:r w:rsidR="00B604A7" w:rsidRPr="000F4416">
        <w:rPr>
          <w:sz w:val="24"/>
          <w:szCs w:val="24"/>
        </w:rPr>
        <w:t xml:space="preserve"> </w:t>
      </w:r>
      <w:proofErr w:type="gramStart"/>
      <w:r w:rsidR="00B604A7" w:rsidRPr="000F4416">
        <w:rPr>
          <w:sz w:val="24"/>
          <w:szCs w:val="24"/>
        </w:rPr>
        <w:t>Enforcers of Food Laws Approval Process for Food Additives Nutritional Labeling.</w:t>
      </w:r>
      <w:proofErr w:type="gramEnd"/>
      <w:r w:rsidR="00B604A7" w:rsidRPr="000F4416">
        <w:rPr>
          <w:sz w:val="24"/>
          <w:szCs w:val="24"/>
        </w:rPr>
        <w:t xml:space="preserve"> </w:t>
      </w:r>
    </w:p>
    <w:p w:rsidR="008066C4" w:rsidRPr="000F4416" w:rsidRDefault="008066C4" w:rsidP="008066C4">
      <w:pPr>
        <w:pStyle w:val="ListParagraph"/>
        <w:spacing w:before="0"/>
        <w:ind w:left="0" w:firstLine="0"/>
        <w:jc w:val="both"/>
        <w:rPr>
          <w:sz w:val="24"/>
          <w:szCs w:val="24"/>
        </w:rPr>
      </w:pPr>
    </w:p>
    <w:p w:rsidR="00211275" w:rsidRDefault="006863B0" w:rsidP="00211275">
      <w:pPr>
        <w:jc w:val="both"/>
        <w:rPr>
          <w:rFonts w:ascii="Times New Roman" w:hAnsi="Times New Roman" w:cs="Times New Roman"/>
          <w:sz w:val="24"/>
          <w:szCs w:val="24"/>
        </w:rPr>
      </w:pPr>
      <w:r w:rsidRPr="007A0535">
        <w:rPr>
          <w:rFonts w:ascii="Times New Roman" w:hAnsi="Times New Roman" w:cs="Times New Roman"/>
          <w:b/>
          <w:sz w:val="24"/>
          <w:szCs w:val="24"/>
        </w:rPr>
        <w:t>References</w:t>
      </w:r>
      <w:r w:rsidR="000F4416">
        <w:rPr>
          <w:rFonts w:ascii="Times New Roman" w:hAnsi="Times New Roman" w:cs="Times New Roman"/>
          <w:b/>
          <w:sz w:val="24"/>
          <w:szCs w:val="24"/>
        </w:rPr>
        <w:t>:</w:t>
      </w:r>
      <w:r w:rsidR="008F68D6">
        <w:rPr>
          <w:rFonts w:ascii="Times New Roman" w:hAnsi="Times New Roman" w:cs="Times New Roman"/>
          <w:b/>
          <w:sz w:val="24"/>
          <w:szCs w:val="24"/>
        </w:rPr>
        <w:t xml:space="preserve"> </w:t>
      </w:r>
      <w:r w:rsidRPr="001C6362">
        <w:rPr>
          <w:rFonts w:ascii="Times New Roman" w:hAnsi="Times New Roman" w:cs="Times New Roman"/>
          <w:sz w:val="24"/>
          <w:szCs w:val="24"/>
        </w:rPr>
        <w:t xml:space="preserve">The training manual for Food Safety Regulators. </w:t>
      </w:r>
      <w:proofErr w:type="spellStart"/>
      <w:proofErr w:type="gramStart"/>
      <w:r w:rsidRPr="001C6362">
        <w:rPr>
          <w:rFonts w:ascii="Times New Roman" w:hAnsi="Times New Roman" w:cs="Times New Roman"/>
          <w:sz w:val="24"/>
          <w:szCs w:val="24"/>
        </w:rPr>
        <w:t>Vol.II</w:t>
      </w:r>
      <w:proofErr w:type="spellEnd"/>
      <w:r w:rsidRPr="001C6362">
        <w:rPr>
          <w:rFonts w:ascii="Times New Roman" w:hAnsi="Times New Roman" w:cs="Times New Roman"/>
          <w:sz w:val="24"/>
          <w:szCs w:val="24"/>
        </w:rPr>
        <w:t>- Food Safety regulations and food safety management.</w:t>
      </w:r>
      <w:proofErr w:type="gramEnd"/>
      <w:r w:rsidRPr="001C6362">
        <w:rPr>
          <w:rFonts w:ascii="Times New Roman" w:hAnsi="Times New Roman" w:cs="Times New Roman"/>
          <w:sz w:val="24"/>
          <w:szCs w:val="24"/>
        </w:rPr>
        <w:t xml:space="preserve"> </w:t>
      </w:r>
      <w:proofErr w:type="gramStart"/>
      <w:r w:rsidRPr="001C6362">
        <w:rPr>
          <w:rFonts w:ascii="Times New Roman" w:hAnsi="Times New Roman" w:cs="Times New Roman"/>
          <w:sz w:val="24"/>
          <w:szCs w:val="24"/>
        </w:rPr>
        <w:t>(2011) Food safety and Standards Authority of India.</w:t>
      </w:r>
      <w:proofErr w:type="gramEnd"/>
      <w:r w:rsidRPr="001C6362">
        <w:rPr>
          <w:rFonts w:ascii="Times New Roman" w:hAnsi="Times New Roman" w:cs="Times New Roman"/>
          <w:sz w:val="24"/>
          <w:szCs w:val="24"/>
        </w:rPr>
        <w:t xml:space="preserve"> New </w:t>
      </w:r>
      <w:proofErr w:type="gramStart"/>
      <w:r w:rsidRPr="001C6362">
        <w:rPr>
          <w:rFonts w:ascii="Times New Roman" w:hAnsi="Times New Roman" w:cs="Times New Roman"/>
          <w:sz w:val="24"/>
          <w:szCs w:val="24"/>
        </w:rPr>
        <w:t xml:space="preserve">Delhi </w:t>
      </w:r>
      <w:r w:rsidR="00211275">
        <w:rPr>
          <w:rFonts w:ascii="Times New Roman" w:hAnsi="Times New Roman" w:cs="Times New Roman"/>
          <w:sz w:val="24"/>
          <w:szCs w:val="24"/>
        </w:rPr>
        <w:t>.</w:t>
      </w:r>
      <w:proofErr w:type="gramEnd"/>
    </w:p>
    <w:p w:rsidR="00BF05F4" w:rsidRDefault="00BF05F4" w:rsidP="00211275">
      <w:pPr>
        <w:jc w:val="both"/>
        <w:rPr>
          <w:rFonts w:ascii="Times New Roman" w:hAnsi="Times New Roman" w:cs="Times New Roman"/>
          <w:sz w:val="24"/>
          <w:szCs w:val="24"/>
        </w:rPr>
      </w:pPr>
    </w:p>
    <w:p w:rsidR="00BF05F4" w:rsidRPr="00211275" w:rsidRDefault="00BF05F4" w:rsidP="00211275">
      <w:pPr>
        <w:jc w:val="both"/>
        <w:rPr>
          <w:rFonts w:ascii="Times New Roman" w:hAnsi="Times New Roman" w:cs="Times New Roman"/>
          <w:sz w:val="24"/>
          <w:szCs w:val="24"/>
        </w:rPr>
      </w:pPr>
    </w:p>
    <w:p w:rsidR="00C440E3" w:rsidRDefault="00C440E3" w:rsidP="00C440E3">
      <w:pPr>
        <w:jc w:val="both"/>
        <w:rPr>
          <w:rFonts w:ascii="Times New Roman" w:hAnsi="Times New Roman" w:cs="Times New Roman"/>
          <w:b/>
          <w:sz w:val="24"/>
          <w:szCs w:val="24"/>
        </w:rPr>
      </w:pPr>
      <w:r>
        <w:rPr>
          <w:rFonts w:ascii="Times New Roman" w:hAnsi="Times New Roman" w:cs="Times New Roman"/>
          <w:b/>
          <w:sz w:val="24"/>
          <w:szCs w:val="24"/>
        </w:rPr>
        <w:lastRenderedPageBreak/>
        <w:t>PGD.MB.S.2.3</w:t>
      </w:r>
      <w:r w:rsidRPr="005D2CBA">
        <w:rPr>
          <w:rFonts w:ascii="Times New Roman" w:hAnsi="Times New Roman" w:cs="Times New Roman"/>
          <w:b/>
          <w:sz w:val="24"/>
          <w:szCs w:val="24"/>
        </w:rPr>
        <w:t>.CHEMICALSAFETYOFFOODS                                             CREDIT 4</w:t>
      </w:r>
      <w:r>
        <w:rPr>
          <w:rFonts w:ascii="Times New Roman" w:hAnsi="Times New Roman" w:cs="Times New Roman"/>
          <w:b/>
          <w:sz w:val="24"/>
          <w:szCs w:val="24"/>
        </w:rPr>
        <w:t xml:space="preserve"> </w:t>
      </w:r>
    </w:p>
    <w:p w:rsidR="00C440E3" w:rsidRPr="00D704F6" w:rsidRDefault="00C440E3" w:rsidP="00C440E3">
      <w:pPr>
        <w:jc w:val="both"/>
        <w:rPr>
          <w:rFonts w:ascii="Times New Roman" w:hAnsi="Times New Roman" w:cs="Times New Roman"/>
          <w:i/>
          <w:sz w:val="24"/>
          <w:szCs w:val="24"/>
        </w:rPr>
      </w:pPr>
      <w:r w:rsidRPr="00D704F6">
        <w:rPr>
          <w:rFonts w:ascii="Times New Roman" w:hAnsi="Times New Roman" w:cs="Times New Roman"/>
          <w:b/>
          <w:i/>
          <w:sz w:val="24"/>
          <w:szCs w:val="24"/>
        </w:rPr>
        <w:t>Preamble:</w:t>
      </w:r>
      <w:r w:rsidRPr="00D704F6">
        <w:rPr>
          <w:rFonts w:ascii="Times New Roman" w:hAnsi="Times New Roman" w:cs="Times New Roman"/>
          <w:i/>
          <w:sz w:val="24"/>
          <w:szCs w:val="24"/>
        </w:rPr>
        <w:t xml:space="preserve"> The course includes the chemical residues involve in contaminations of food and the solution for safety of foods from chemicals.</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b/>
          <w:sz w:val="24"/>
          <w:szCs w:val="24"/>
        </w:rPr>
        <w:t xml:space="preserve">UNIT I                                                                                                                           </w:t>
      </w:r>
      <w:r>
        <w:rPr>
          <w:rFonts w:ascii="Times New Roman" w:hAnsi="Times New Roman" w:cs="Times New Roman"/>
          <w:b/>
          <w:sz w:val="24"/>
          <w:szCs w:val="24"/>
        </w:rPr>
        <w:t xml:space="preserve">     10</w:t>
      </w:r>
      <w:r w:rsidRPr="005D2CBA">
        <w:rPr>
          <w:rFonts w:ascii="Times New Roman" w:hAnsi="Times New Roman" w:cs="Times New Roman"/>
          <w:b/>
          <w:sz w:val="24"/>
          <w:szCs w:val="24"/>
        </w:rPr>
        <w:t xml:space="preserve"> h </w:t>
      </w:r>
    </w:p>
    <w:p w:rsidR="00C440E3" w:rsidRPr="005D2CBA" w:rsidRDefault="00C440E3" w:rsidP="00C440E3">
      <w:pPr>
        <w:jc w:val="both"/>
        <w:rPr>
          <w:rFonts w:ascii="Times New Roman" w:hAnsi="Times New Roman" w:cs="Times New Roman"/>
          <w:sz w:val="24"/>
          <w:szCs w:val="24"/>
        </w:rPr>
      </w:pPr>
      <w:r w:rsidRPr="005D2CBA">
        <w:rPr>
          <w:rFonts w:ascii="Times New Roman" w:hAnsi="Times New Roman" w:cs="Times New Roman"/>
          <w:sz w:val="24"/>
          <w:szCs w:val="24"/>
        </w:rPr>
        <w:t xml:space="preserve">Pesticides and veterinary drugs: Detection and quantification of </w:t>
      </w:r>
      <w:proofErr w:type="spellStart"/>
      <w:r w:rsidRPr="005D2CBA">
        <w:rPr>
          <w:rFonts w:ascii="Times New Roman" w:hAnsi="Times New Roman" w:cs="Times New Roman"/>
          <w:sz w:val="24"/>
          <w:szCs w:val="24"/>
        </w:rPr>
        <w:t>carbamates</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organochlorine</w:t>
      </w:r>
      <w:proofErr w:type="spellEnd"/>
      <w:r w:rsidRPr="005D2CBA">
        <w:rPr>
          <w:rFonts w:ascii="Times New Roman" w:hAnsi="Times New Roman" w:cs="Times New Roman"/>
          <w:sz w:val="24"/>
          <w:szCs w:val="24"/>
        </w:rPr>
        <w:t xml:space="preserve"> and </w:t>
      </w:r>
      <w:proofErr w:type="spellStart"/>
      <w:r w:rsidRPr="005D2CBA">
        <w:rPr>
          <w:rFonts w:ascii="Times New Roman" w:hAnsi="Times New Roman" w:cs="Times New Roman"/>
          <w:sz w:val="24"/>
          <w:szCs w:val="24"/>
        </w:rPr>
        <w:t>organosuplhur</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organohalogens</w:t>
      </w:r>
      <w:proofErr w:type="spellEnd"/>
      <w:r w:rsidRPr="005D2CBA">
        <w:rPr>
          <w:rFonts w:ascii="Times New Roman" w:hAnsi="Times New Roman" w:cs="Times New Roman"/>
          <w:sz w:val="24"/>
          <w:szCs w:val="24"/>
        </w:rPr>
        <w:t>, nitrites, herbicides, hormones, antibiotics, steroids, environmental chemicals - heavy metals, toxic residues, radioactive isotopes.</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b/>
          <w:sz w:val="24"/>
          <w:szCs w:val="24"/>
        </w:rPr>
        <w:t xml:space="preserve"> UNIT II                                                                                                </w:t>
      </w:r>
      <w:r>
        <w:rPr>
          <w:rFonts w:ascii="Times New Roman" w:hAnsi="Times New Roman" w:cs="Times New Roman"/>
          <w:b/>
          <w:sz w:val="24"/>
          <w:szCs w:val="24"/>
        </w:rPr>
        <w:t xml:space="preserve">                           14</w:t>
      </w:r>
      <w:r w:rsidRPr="005D2CBA">
        <w:rPr>
          <w:rFonts w:ascii="Times New Roman" w:hAnsi="Times New Roman" w:cs="Times New Roman"/>
          <w:b/>
          <w:sz w:val="24"/>
          <w:szCs w:val="24"/>
        </w:rPr>
        <w:t xml:space="preserve"> h </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sz w:val="24"/>
          <w:szCs w:val="24"/>
        </w:rPr>
        <w:t xml:space="preserve">Processing contaminants: Detection, quantification and health hazards of direct contaminants – </w:t>
      </w:r>
      <w:proofErr w:type="spellStart"/>
      <w:r w:rsidRPr="005D2CBA">
        <w:rPr>
          <w:rFonts w:ascii="Times New Roman" w:hAnsi="Times New Roman" w:cs="Times New Roman"/>
          <w:sz w:val="24"/>
          <w:szCs w:val="24"/>
        </w:rPr>
        <w:t>acrylamide</w:t>
      </w:r>
      <w:proofErr w:type="spellEnd"/>
      <w:r w:rsidRPr="005D2CBA">
        <w:rPr>
          <w:rFonts w:ascii="Times New Roman" w:hAnsi="Times New Roman" w:cs="Times New Roman"/>
          <w:sz w:val="24"/>
          <w:szCs w:val="24"/>
        </w:rPr>
        <w:t xml:space="preserve">, PAHs, </w:t>
      </w:r>
      <w:proofErr w:type="spellStart"/>
      <w:r w:rsidRPr="005D2CBA">
        <w:rPr>
          <w:rFonts w:ascii="Times New Roman" w:hAnsi="Times New Roman" w:cs="Times New Roman"/>
          <w:sz w:val="24"/>
          <w:szCs w:val="24"/>
        </w:rPr>
        <w:t>oxyhalides</w:t>
      </w:r>
      <w:proofErr w:type="spellEnd"/>
      <w:r w:rsidRPr="005D2CBA">
        <w:rPr>
          <w:rFonts w:ascii="Times New Roman" w:hAnsi="Times New Roman" w:cs="Times New Roman"/>
          <w:sz w:val="24"/>
          <w:szCs w:val="24"/>
        </w:rPr>
        <w:t xml:space="preserve">, and </w:t>
      </w:r>
      <w:proofErr w:type="spellStart"/>
      <w:r w:rsidRPr="005D2CBA">
        <w:rPr>
          <w:rFonts w:ascii="Times New Roman" w:hAnsi="Times New Roman" w:cs="Times New Roman"/>
          <w:sz w:val="24"/>
          <w:szCs w:val="24"/>
        </w:rPr>
        <w:t>haloacetic</w:t>
      </w:r>
      <w:proofErr w:type="spellEnd"/>
      <w:r w:rsidRPr="005D2CBA">
        <w:rPr>
          <w:rFonts w:ascii="Times New Roman" w:hAnsi="Times New Roman" w:cs="Times New Roman"/>
          <w:sz w:val="24"/>
          <w:szCs w:val="24"/>
        </w:rPr>
        <w:t xml:space="preserve"> acids, preservatives, flavor enhancers, color additives. Indirect contaminants- boiler water additives, peeling aids, </w:t>
      </w:r>
      <w:proofErr w:type="spellStart"/>
      <w:r w:rsidRPr="005D2CBA">
        <w:rPr>
          <w:rFonts w:ascii="Times New Roman" w:hAnsi="Times New Roman" w:cs="Times New Roman"/>
          <w:sz w:val="24"/>
          <w:szCs w:val="24"/>
        </w:rPr>
        <w:t>defoaming</w:t>
      </w:r>
      <w:proofErr w:type="spellEnd"/>
      <w:r w:rsidRPr="005D2CBA">
        <w:rPr>
          <w:rFonts w:ascii="Times New Roman" w:hAnsi="Times New Roman" w:cs="Times New Roman"/>
          <w:sz w:val="24"/>
          <w:szCs w:val="24"/>
        </w:rPr>
        <w:t xml:space="preserve"> agents, building and equipment contaminates: lubricants, paint and coatings, contaminants during packaging, storage and transport: cleaners, sanitizers and cross contaminants. </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b/>
          <w:sz w:val="24"/>
          <w:szCs w:val="24"/>
        </w:rPr>
        <w:t xml:space="preserve">UNIT III                                                                                                                          </w:t>
      </w:r>
      <w:r>
        <w:rPr>
          <w:rFonts w:ascii="Times New Roman" w:hAnsi="Times New Roman" w:cs="Times New Roman"/>
          <w:b/>
          <w:sz w:val="24"/>
          <w:szCs w:val="24"/>
        </w:rPr>
        <w:t xml:space="preserve">  </w:t>
      </w:r>
      <w:r w:rsidRPr="005D2CBA">
        <w:rPr>
          <w:rFonts w:ascii="Times New Roman" w:hAnsi="Times New Roman" w:cs="Times New Roman"/>
          <w:b/>
          <w:sz w:val="24"/>
          <w:szCs w:val="24"/>
        </w:rPr>
        <w:t xml:space="preserve"> </w:t>
      </w:r>
      <w:r>
        <w:rPr>
          <w:rFonts w:ascii="Times New Roman" w:hAnsi="Times New Roman" w:cs="Times New Roman"/>
          <w:b/>
          <w:sz w:val="24"/>
          <w:szCs w:val="24"/>
        </w:rPr>
        <w:t>14</w:t>
      </w:r>
      <w:r w:rsidRPr="005D2CBA">
        <w:rPr>
          <w:rFonts w:ascii="Times New Roman" w:hAnsi="Times New Roman" w:cs="Times New Roman"/>
          <w:b/>
          <w:sz w:val="24"/>
          <w:szCs w:val="24"/>
        </w:rPr>
        <w:t xml:space="preserve"> h</w:t>
      </w:r>
    </w:p>
    <w:p w:rsidR="00C440E3" w:rsidRPr="005D2CBA" w:rsidRDefault="00C440E3" w:rsidP="00C440E3">
      <w:pPr>
        <w:jc w:val="both"/>
        <w:rPr>
          <w:rFonts w:ascii="Times New Roman" w:hAnsi="Times New Roman" w:cs="Times New Roman"/>
          <w:sz w:val="24"/>
          <w:szCs w:val="24"/>
        </w:rPr>
      </w:pPr>
      <w:r w:rsidRPr="005D2CBA">
        <w:rPr>
          <w:rFonts w:ascii="Times New Roman" w:hAnsi="Times New Roman" w:cs="Times New Roman"/>
          <w:sz w:val="24"/>
          <w:szCs w:val="24"/>
        </w:rPr>
        <w:t xml:space="preserve">Food additives: Detection, quantification and health hazards of hydrogenated or partially hydrogenated oils, high-fructose corn syrup, artificial colorants, artificial sweeteners such as aspartame, </w:t>
      </w:r>
      <w:proofErr w:type="spellStart"/>
      <w:r w:rsidRPr="005D2CBA">
        <w:rPr>
          <w:rFonts w:ascii="Times New Roman" w:hAnsi="Times New Roman" w:cs="Times New Roman"/>
          <w:sz w:val="24"/>
          <w:szCs w:val="24"/>
        </w:rPr>
        <w:t>sucralose</w:t>
      </w:r>
      <w:proofErr w:type="spellEnd"/>
      <w:r w:rsidRPr="005D2CBA">
        <w:rPr>
          <w:rFonts w:ascii="Times New Roman" w:hAnsi="Times New Roman" w:cs="Times New Roman"/>
          <w:sz w:val="24"/>
          <w:szCs w:val="24"/>
        </w:rPr>
        <w:t xml:space="preserve"> and saccharin, BHA or BHT, monosodium glutamate, hydrolyzed vegetable protein or </w:t>
      </w:r>
      <w:proofErr w:type="spellStart"/>
      <w:r w:rsidRPr="005D2CBA">
        <w:rPr>
          <w:rFonts w:ascii="Times New Roman" w:hAnsi="Times New Roman" w:cs="Times New Roman"/>
          <w:sz w:val="24"/>
          <w:szCs w:val="24"/>
        </w:rPr>
        <w:t>autolyzed</w:t>
      </w:r>
      <w:proofErr w:type="spellEnd"/>
      <w:r w:rsidRPr="005D2CBA">
        <w:rPr>
          <w:rFonts w:ascii="Times New Roman" w:hAnsi="Times New Roman" w:cs="Times New Roman"/>
          <w:sz w:val="24"/>
          <w:szCs w:val="24"/>
        </w:rPr>
        <w:t xml:space="preserve"> yeast extract, potassium </w:t>
      </w:r>
      <w:proofErr w:type="spellStart"/>
      <w:r w:rsidRPr="005D2CBA">
        <w:rPr>
          <w:rFonts w:ascii="Times New Roman" w:hAnsi="Times New Roman" w:cs="Times New Roman"/>
          <w:sz w:val="24"/>
          <w:szCs w:val="24"/>
        </w:rPr>
        <w:t>bromate</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propyl</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gallate</w:t>
      </w:r>
      <w:proofErr w:type="spellEnd"/>
      <w:r w:rsidRPr="005D2CBA">
        <w:rPr>
          <w:rFonts w:ascii="Times New Roman" w:hAnsi="Times New Roman" w:cs="Times New Roman"/>
          <w:sz w:val="24"/>
          <w:szCs w:val="24"/>
        </w:rPr>
        <w:t xml:space="preserve">, sulfites, sodium nitrate, sodium benzoate. </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b/>
          <w:sz w:val="24"/>
          <w:szCs w:val="24"/>
        </w:rPr>
        <w:t xml:space="preserve">UNIT IV                                                                                                                             </w:t>
      </w:r>
      <w:r>
        <w:rPr>
          <w:rFonts w:ascii="Times New Roman" w:hAnsi="Times New Roman" w:cs="Times New Roman"/>
          <w:b/>
          <w:sz w:val="24"/>
          <w:szCs w:val="24"/>
        </w:rPr>
        <w:t>14</w:t>
      </w:r>
      <w:r w:rsidRPr="005D2CBA">
        <w:rPr>
          <w:rFonts w:ascii="Times New Roman" w:hAnsi="Times New Roman" w:cs="Times New Roman"/>
          <w:b/>
          <w:sz w:val="24"/>
          <w:szCs w:val="24"/>
        </w:rPr>
        <w:t xml:space="preserve"> h </w:t>
      </w:r>
    </w:p>
    <w:p w:rsidR="00C440E3" w:rsidRPr="00D704F6" w:rsidRDefault="00C440E3" w:rsidP="00C440E3">
      <w:pPr>
        <w:jc w:val="both"/>
        <w:rPr>
          <w:rFonts w:ascii="Times New Roman" w:hAnsi="Times New Roman" w:cs="Times New Roman"/>
          <w:b/>
          <w:sz w:val="24"/>
          <w:szCs w:val="24"/>
        </w:rPr>
      </w:pPr>
      <w:r w:rsidRPr="005D2CBA">
        <w:rPr>
          <w:rFonts w:ascii="Times New Roman" w:hAnsi="Times New Roman" w:cs="Times New Roman"/>
          <w:sz w:val="24"/>
          <w:szCs w:val="24"/>
        </w:rPr>
        <w:t xml:space="preserve">Food colorants and sweeteners: Detection, quantification and health hazards of brilliant blue, Indigo, carmine, citrus red , fast green, erythrosine, </w:t>
      </w:r>
      <w:proofErr w:type="spellStart"/>
      <w:r w:rsidRPr="005D2CBA">
        <w:rPr>
          <w:rFonts w:ascii="Times New Roman" w:hAnsi="Times New Roman" w:cs="Times New Roman"/>
          <w:sz w:val="24"/>
          <w:szCs w:val="24"/>
        </w:rPr>
        <w:t>allura</w:t>
      </w:r>
      <w:proofErr w:type="spellEnd"/>
      <w:r w:rsidRPr="005D2CBA">
        <w:rPr>
          <w:rFonts w:ascii="Times New Roman" w:hAnsi="Times New Roman" w:cs="Times New Roman"/>
          <w:sz w:val="24"/>
          <w:szCs w:val="24"/>
        </w:rPr>
        <w:t xml:space="preserve"> red ,</w:t>
      </w:r>
      <w:proofErr w:type="spellStart"/>
      <w:r w:rsidRPr="005D2CBA">
        <w:rPr>
          <w:rFonts w:ascii="Times New Roman" w:hAnsi="Times New Roman" w:cs="Times New Roman"/>
          <w:sz w:val="24"/>
          <w:szCs w:val="24"/>
        </w:rPr>
        <w:t>tartrazine</w:t>
      </w:r>
      <w:proofErr w:type="spellEnd"/>
      <w:r w:rsidRPr="005D2CBA">
        <w:rPr>
          <w:rFonts w:ascii="Times New Roman" w:hAnsi="Times New Roman" w:cs="Times New Roman"/>
          <w:sz w:val="24"/>
          <w:szCs w:val="24"/>
        </w:rPr>
        <w:t xml:space="preserve">, sunset yellow, lake pigments and non certified colorants, food sweeteners- </w:t>
      </w:r>
      <w:proofErr w:type="spellStart"/>
      <w:r w:rsidRPr="005D2CBA">
        <w:rPr>
          <w:rFonts w:ascii="Times New Roman" w:hAnsi="Times New Roman" w:cs="Times New Roman"/>
          <w:sz w:val="24"/>
          <w:szCs w:val="24"/>
        </w:rPr>
        <w:t>neotame</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sorbitol</w:t>
      </w:r>
      <w:proofErr w:type="spellEnd"/>
      <w:r w:rsidRPr="005D2CBA">
        <w:rPr>
          <w:rFonts w:ascii="Times New Roman" w:hAnsi="Times New Roman" w:cs="Times New Roman"/>
          <w:sz w:val="24"/>
          <w:szCs w:val="24"/>
        </w:rPr>
        <w:t xml:space="preserve"> and non certified </w:t>
      </w:r>
      <w:proofErr w:type="spellStart"/>
      <w:r w:rsidRPr="005D2CBA">
        <w:rPr>
          <w:rFonts w:ascii="Times New Roman" w:hAnsi="Times New Roman" w:cs="Times New Roman"/>
          <w:sz w:val="24"/>
          <w:szCs w:val="24"/>
        </w:rPr>
        <w:t>sweeteners.Emulsifiers</w:t>
      </w:r>
      <w:proofErr w:type="spellEnd"/>
      <w:r w:rsidRPr="005D2CBA">
        <w:rPr>
          <w:rFonts w:ascii="Times New Roman" w:hAnsi="Times New Roman" w:cs="Times New Roman"/>
          <w:sz w:val="24"/>
          <w:szCs w:val="24"/>
        </w:rPr>
        <w:t xml:space="preserve">, stabilizers, thickening and gelling agents: </w:t>
      </w:r>
      <w:proofErr w:type="spellStart"/>
      <w:r w:rsidRPr="005D2CBA">
        <w:rPr>
          <w:rFonts w:ascii="Times New Roman" w:hAnsi="Times New Roman" w:cs="Times New Roman"/>
          <w:sz w:val="24"/>
          <w:szCs w:val="24"/>
        </w:rPr>
        <w:t>tara</w:t>
      </w:r>
      <w:proofErr w:type="spellEnd"/>
      <w:r w:rsidRPr="005D2CBA">
        <w:rPr>
          <w:rFonts w:ascii="Times New Roman" w:hAnsi="Times New Roman" w:cs="Times New Roman"/>
          <w:sz w:val="24"/>
          <w:szCs w:val="24"/>
        </w:rPr>
        <w:t xml:space="preserve"> gum, </w:t>
      </w:r>
      <w:proofErr w:type="spellStart"/>
      <w:r w:rsidRPr="005D2CBA">
        <w:rPr>
          <w:rFonts w:ascii="Times New Roman" w:hAnsi="Times New Roman" w:cs="Times New Roman"/>
          <w:sz w:val="24"/>
          <w:szCs w:val="24"/>
        </w:rPr>
        <w:t>soyabean</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hemicelucose</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sucroglycerides</w:t>
      </w:r>
      <w:proofErr w:type="spellEnd"/>
      <w:r w:rsidRPr="005D2CBA">
        <w:rPr>
          <w:rFonts w:ascii="Times New Roman" w:hAnsi="Times New Roman" w:cs="Times New Roman"/>
          <w:sz w:val="24"/>
          <w:szCs w:val="24"/>
        </w:rPr>
        <w:t xml:space="preserve">, </w:t>
      </w:r>
      <w:proofErr w:type="spellStart"/>
      <w:r w:rsidRPr="005D2CBA">
        <w:rPr>
          <w:rFonts w:ascii="Times New Roman" w:hAnsi="Times New Roman" w:cs="Times New Roman"/>
          <w:sz w:val="24"/>
          <w:szCs w:val="24"/>
        </w:rPr>
        <w:t>stearyltartarate</w:t>
      </w:r>
      <w:proofErr w:type="spellEnd"/>
      <w:r w:rsidRPr="005D2CBA">
        <w:rPr>
          <w:rFonts w:ascii="Times New Roman" w:hAnsi="Times New Roman" w:cs="Times New Roman"/>
          <w:sz w:val="24"/>
          <w:szCs w:val="24"/>
        </w:rPr>
        <w:t xml:space="preserve">, talc, </w:t>
      </w:r>
      <w:proofErr w:type="spellStart"/>
      <w:r w:rsidRPr="005D2CBA">
        <w:rPr>
          <w:rFonts w:ascii="Times New Roman" w:hAnsi="Times New Roman" w:cs="Times New Roman"/>
          <w:sz w:val="24"/>
          <w:szCs w:val="24"/>
        </w:rPr>
        <w:t>gluconic</w:t>
      </w:r>
      <w:proofErr w:type="spellEnd"/>
      <w:r w:rsidRPr="005D2CBA">
        <w:rPr>
          <w:rFonts w:ascii="Times New Roman" w:hAnsi="Times New Roman" w:cs="Times New Roman"/>
          <w:sz w:val="24"/>
          <w:szCs w:val="24"/>
        </w:rPr>
        <w:t xml:space="preserve"> acid, </w:t>
      </w:r>
      <w:proofErr w:type="spellStart"/>
      <w:r w:rsidRPr="005D2CBA">
        <w:rPr>
          <w:rFonts w:ascii="Times New Roman" w:hAnsi="Times New Roman" w:cs="Times New Roman"/>
          <w:sz w:val="24"/>
          <w:szCs w:val="24"/>
        </w:rPr>
        <w:t>candelilla</w:t>
      </w:r>
      <w:proofErr w:type="spellEnd"/>
      <w:r w:rsidRPr="005D2CBA">
        <w:rPr>
          <w:rFonts w:ascii="Times New Roman" w:hAnsi="Times New Roman" w:cs="Times New Roman"/>
          <w:sz w:val="24"/>
          <w:szCs w:val="24"/>
        </w:rPr>
        <w:t xml:space="preserve"> wax, </w:t>
      </w:r>
      <w:proofErr w:type="spellStart"/>
      <w:r w:rsidRPr="005D2CBA">
        <w:rPr>
          <w:rFonts w:ascii="Times New Roman" w:hAnsi="Times New Roman" w:cs="Times New Roman"/>
          <w:sz w:val="24"/>
          <w:szCs w:val="24"/>
        </w:rPr>
        <w:t>carbamide</w:t>
      </w:r>
      <w:proofErr w:type="spellEnd"/>
      <w:r w:rsidRPr="005D2CBA">
        <w:rPr>
          <w:rFonts w:ascii="Times New Roman" w:hAnsi="Times New Roman" w:cs="Times New Roman"/>
          <w:sz w:val="24"/>
          <w:szCs w:val="24"/>
        </w:rPr>
        <w:t xml:space="preserve">, argon, salt of aspartame and other non certified agents- detection, quantification and health hazards. </w:t>
      </w:r>
    </w:p>
    <w:p w:rsidR="00C440E3" w:rsidRPr="005D2CBA" w:rsidRDefault="00C440E3" w:rsidP="00C440E3">
      <w:pPr>
        <w:jc w:val="both"/>
        <w:rPr>
          <w:rFonts w:ascii="Times New Roman" w:hAnsi="Times New Roman" w:cs="Times New Roman"/>
          <w:b/>
          <w:sz w:val="24"/>
          <w:szCs w:val="24"/>
        </w:rPr>
      </w:pPr>
      <w:r w:rsidRPr="005D2CBA">
        <w:rPr>
          <w:rFonts w:ascii="Times New Roman" w:hAnsi="Times New Roman" w:cs="Times New Roman"/>
          <w:b/>
          <w:sz w:val="24"/>
          <w:szCs w:val="24"/>
        </w:rPr>
        <w:t xml:space="preserve">References </w:t>
      </w:r>
    </w:p>
    <w:p w:rsidR="00C440E3" w:rsidRDefault="00C440E3" w:rsidP="00C440E3">
      <w:pPr>
        <w:pStyle w:val="ListParagraph"/>
        <w:numPr>
          <w:ilvl w:val="0"/>
          <w:numId w:val="22"/>
        </w:numPr>
        <w:jc w:val="both"/>
        <w:rPr>
          <w:sz w:val="24"/>
          <w:szCs w:val="24"/>
        </w:rPr>
      </w:pPr>
      <w:proofErr w:type="spellStart"/>
      <w:r w:rsidRPr="00D704F6">
        <w:rPr>
          <w:sz w:val="24"/>
          <w:szCs w:val="24"/>
        </w:rPr>
        <w:t>Branen</w:t>
      </w:r>
      <w:proofErr w:type="spellEnd"/>
      <w:r w:rsidRPr="00D704F6">
        <w:rPr>
          <w:sz w:val="24"/>
          <w:szCs w:val="24"/>
        </w:rPr>
        <w:t xml:space="preserve">, A.L., Davidson, P.M. &amp; </w:t>
      </w:r>
      <w:proofErr w:type="spellStart"/>
      <w:r w:rsidRPr="00D704F6">
        <w:rPr>
          <w:sz w:val="24"/>
          <w:szCs w:val="24"/>
        </w:rPr>
        <w:t>Salminen</w:t>
      </w:r>
      <w:proofErr w:type="spellEnd"/>
      <w:r w:rsidRPr="00D704F6">
        <w:rPr>
          <w:sz w:val="24"/>
          <w:szCs w:val="24"/>
        </w:rPr>
        <w:t xml:space="preserve">, S. (2007) Food Additives, 2nd Ed., Marcel Dekker. </w:t>
      </w:r>
    </w:p>
    <w:p w:rsidR="00C440E3" w:rsidRDefault="00C440E3" w:rsidP="00C440E3">
      <w:pPr>
        <w:pStyle w:val="ListParagraph"/>
        <w:numPr>
          <w:ilvl w:val="0"/>
          <w:numId w:val="22"/>
        </w:numPr>
        <w:jc w:val="both"/>
        <w:rPr>
          <w:sz w:val="24"/>
          <w:szCs w:val="24"/>
        </w:rPr>
      </w:pPr>
      <w:r w:rsidRPr="00D704F6">
        <w:rPr>
          <w:sz w:val="24"/>
          <w:szCs w:val="24"/>
        </w:rPr>
        <w:t xml:space="preserve">George, A.B. (2006) Encyclopedia of Food and Color Additives, Vol. III, CRC Press, LLC. Boca Raton, FL </w:t>
      </w:r>
    </w:p>
    <w:p w:rsidR="00C440E3" w:rsidRDefault="00C440E3" w:rsidP="00C440E3">
      <w:pPr>
        <w:pStyle w:val="ListParagraph"/>
        <w:numPr>
          <w:ilvl w:val="0"/>
          <w:numId w:val="22"/>
        </w:numPr>
        <w:jc w:val="both"/>
        <w:rPr>
          <w:sz w:val="24"/>
          <w:szCs w:val="24"/>
        </w:rPr>
      </w:pPr>
      <w:r w:rsidRPr="00D704F6">
        <w:rPr>
          <w:sz w:val="24"/>
          <w:szCs w:val="24"/>
        </w:rPr>
        <w:t xml:space="preserve">George, A.B. (2008) </w:t>
      </w:r>
      <w:proofErr w:type="spellStart"/>
      <w:r w:rsidRPr="00D704F6">
        <w:rPr>
          <w:sz w:val="24"/>
          <w:szCs w:val="24"/>
        </w:rPr>
        <w:t>Fenaroli’s</w:t>
      </w:r>
      <w:proofErr w:type="spellEnd"/>
      <w:r w:rsidRPr="00D704F6">
        <w:rPr>
          <w:sz w:val="24"/>
          <w:szCs w:val="24"/>
        </w:rPr>
        <w:t xml:space="preserve"> Handbook of Flavor Ingredients, 5th Ed, CRC Press, LLC. Boca Raton, FL </w:t>
      </w:r>
    </w:p>
    <w:p w:rsidR="00C440E3" w:rsidRDefault="00C440E3" w:rsidP="00C440E3">
      <w:pPr>
        <w:pStyle w:val="ListParagraph"/>
        <w:numPr>
          <w:ilvl w:val="0"/>
          <w:numId w:val="22"/>
        </w:numPr>
        <w:jc w:val="both"/>
        <w:rPr>
          <w:sz w:val="24"/>
          <w:szCs w:val="24"/>
        </w:rPr>
      </w:pPr>
      <w:proofErr w:type="spellStart"/>
      <w:r w:rsidRPr="00D704F6">
        <w:rPr>
          <w:sz w:val="24"/>
          <w:szCs w:val="24"/>
        </w:rPr>
        <w:t>Madhavi</w:t>
      </w:r>
      <w:proofErr w:type="spellEnd"/>
      <w:r w:rsidRPr="00D704F6">
        <w:rPr>
          <w:sz w:val="24"/>
          <w:szCs w:val="24"/>
        </w:rPr>
        <w:t xml:space="preserve">, D.L., </w:t>
      </w:r>
      <w:proofErr w:type="spellStart"/>
      <w:r w:rsidRPr="00D704F6">
        <w:rPr>
          <w:sz w:val="24"/>
          <w:szCs w:val="24"/>
        </w:rPr>
        <w:t>Deshpande</w:t>
      </w:r>
      <w:proofErr w:type="spellEnd"/>
      <w:r w:rsidRPr="00D704F6">
        <w:rPr>
          <w:sz w:val="24"/>
          <w:szCs w:val="24"/>
        </w:rPr>
        <w:t xml:space="preserve">, S.S., &amp; </w:t>
      </w:r>
      <w:proofErr w:type="spellStart"/>
      <w:r w:rsidRPr="00D704F6">
        <w:rPr>
          <w:sz w:val="24"/>
          <w:szCs w:val="24"/>
        </w:rPr>
        <w:t>Salunkhe</w:t>
      </w:r>
      <w:proofErr w:type="spellEnd"/>
      <w:r w:rsidRPr="00D704F6">
        <w:rPr>
          <w:sz w:val="24"/>
          <w:szCs w:val="24"/>
        </w:rPr>
        <w:t xml:space="preserve">, D.K. (2006) Food Antioxidants: Technological, Toxicological and Health Perspective, Marcel Dekker </w:t>
      </w:r>
    </w:p>
    <w:p w:rsidR="00C440E3" w:rsidRPr="00207BDB" w:rsidRDefault="00C440E3" w:rsidP="00C440E3">
      <w:pPr>
        <w:pStyle w:val="ListParagraph"/>
        <w:numPr>
          <w:ilvl w:val="0"/>
          <w:numId w:val="22"/>
        </w:numPr>
        <w:jc w:val="both"/>
        <w:rPr>
          <w:sz w:val="24"/>
          <w:szCs w:val="24"/>
        </w:rPr>
      </w:pPr>
      <w:r w:rsidRPr="00D704F6">
        <w:rPr>
          <w:sz w:val="24"/>
          <w:szCs w:val="24"/>
        </w:rPr>
        <w:t>Morton, I.D., &amp; MacLeod, A.J. (2008) Food Flavors, Part A, B &amp; C. Elsevier</w:t>
      </w:r>
      <w:r w:rsidR="00207BDB">
        <w:rPr>
          <w:sz w:val="24"/>
          <w:szCs w:val="24"/>
        </w:rPr>
        <w:t>.</w:t>
      </w:r>
    </w:p>
    <w:p w:rsidR="00211275" w:rsidRDefault="00211275" w:rsidP="003C5A57">
      <w:pPr>
        <w:jc w:val="both"/>
        <w:rPr>
          <w:rFonts w:ascii="Times New Roman" w:hAnsi="Times New Roman" w:cs="Times New Roman"/>
          <w:sz w:val="24"/>
          <w:szCs w:val="24"/>
        </w:rPr>
      </w:pPr>
    </w:p>
    <w:p w:rsidR="00211275" w:rsidRDefault="00211275" w:rsidP="003C5A57">
      <w:pPr>
        <w:jc w:val="both"/>
        <w:rPr>
          <w:rFonts w:ascii="Times New Roman" w:hAnsi="Times New Roman" w:cs="Times New Roman"/>
          <w:sz w:val="24"/>
          <w:szCs w:val="24"/>
        </w:rPr>
      </w:pPr>
    </w:p>
    <w:p w:rsidR="00F421FD" w:rsidRPr="00765DD4" w:rsidRDefault="003C5A57" w:rsidP="00F421FD">
      <w:pPr>
        <w:jc w:val="both"/>
        <w:rPr>
          <w:rFonts w:ascii="Times New Roman" w:hAnsi="Times New Roman" w:cs="Times New Roman"/>
          <w:b/>
        </w:rPr>
      </w:pPr>
      <w:r>
        <w:rPr>
          <w:rFonts w:ascii="Times New Roman" w:hAnsi="Times New Roman" w:cs="Times New Roman"/>
          <w:b/>
        </w:rPr>
        <w:t>PGD.MB.S</w:t>
      </w:r>
      <w:r w:rsidR="00F421FD" w:rsidRPr="00765DD4">
        <w:rPr>
          <w:rFonts w:ascii="Times New Roman" w:hAnsi="Times New Roman" w:cs="Times New Roman"/>
          <w:b/>
        </w:rPr>
        <w:t xml:space="preserve">.2.4.FOOD SAFTEY AND STANDARDS REGULATIONS      </w:t>
      </w:r>
      <w:r w:rsidR="00765DD4">
        <w:rPr>
          <w:rFonts w:ascii="Times New Roman" w:hAnsi="Times New Roman" w:cs="Times New Roman"/>
          <w:b/>
        </w:rPr>
        <w:t xml:space="preserve">        </w:t>
      </w:r>
      <w:r w:rsidR="00F421FD" w:rsidRPr="00765DD4">
        <w:rPr>
          <w:rFonts w:ascii="Times New Roman" w:hAnsi="Times New Roman" w:cs="Times New Roman"/>
          <w:b/>
        </w:rPr>
        <w:t xml:space="preserve">    4 CREDITS </w:t>
      </w:r>
    </w:p>
    <w:p w:rsidR="00F421FD" w:rsidRPr="00715910" w:rsidRDefault="00F421FD" w:rsidP="00715910">
      <w:pPr>
        <w:jc w:val="both"/>
        <w:rPr>
          <w:rFonts w:ascii="Times New Roman" w:hAnsi="Times New Roman" w:cs="Times New Roman"/>
          <w:i/>
          <w:sz w:val="24"/>
          <w:szCs w:val="24"/>
        </w:rPr>
      </w:pPr>
      <w:r w:rsidRPr="00715910">
        <w:rPr>
          <w:rFonts w:ascii="Times New Roman" w:hAnsi="Times New Roman" w:cs="Times New Roman"/>
          <w:b/>
        </w:rPr>
        <w:t>Preamble</w:t>
      </w:r>
      <w:r w:rsidR="00715910" w:rsidRPr="00715910">
        <w:rPr>
          <w:rFonts w:ascii="Times New Roman" w:hAnsi="Times New Roman" w:cs="Times New Roman"/>
          <w:i/>
          <w:sz w:val="24"/>
          <w:szCs w:val="24"/>
        </w:rPr>
        <w:t xml:space="preserve"> </w:t>
      </w:r>
      <w:r w:rsidR="00715910">
        <w:rPr>
          <w:rFonts w:ascii="Times New Roman" w:hAnsi="Times New Roman" w:cs="Times New Roman"/>
          <w:i/>
          <w:sz w:val="24"/>
          <w:szCs w:val="24"/>
        </w:rPr>
        <w:t xml:space="preserve">The course on Food </w:t>
      </w:r>
      <w:proofErr w:type="spellStart"/>
      <w:r w:rsidR="00715910">
        <w:rPr>
          <w:rFonts w:ascii="Times New Roman" w:hAnsi="Times New Roman" w:cs="Times New Roman"/>
          <w:i/>
          <w:sz w:val="24"/>
          <w:szCs w:val="24"/>
        </w:rPr>
        <w:t>Saftey</w:t>
      </w:r>
      <w:proofErr w:type="spellEnd"/>
      <w:r w:rsidR="00715910" w:rsidRPr="00B604A7">
        <w:rPr>
          <w:rFonts w:ascii="Times New Roman" w:hAnsi="Times New Roman" w:cs="Times New Roman"/>
          <w:i/>
          <w:sz w:val="24"/>
          <w:szCs w:val="24"/>
        </w:rPr>
        <w:t xml:space="preserve"> and standards </w:t>
      </w:r>
      <w:r w:rsidR="00715910">
        <w:rPr>
          <w:rFonts w:ascii="Times New Roman" w:hAnsi="Times New Roman" w:cs="Times New Roman"/>
          <w:i/>
          <w:sz w:val="24"/>
          <w:szCs w:val="24"/>
        </w:rPr>
        <w:t xml:space="preserve">regulations </w:t>
      </w:r>
      <w:r w:rsidR="00715910" w:rsidRPr="00B604A7">
        <w:rPr>
          <w:rFonts w:ascii="Times New Roman" w:hAnsi="Times New Roman" w:cs="Times New Roman"/>
          <w:i/>
          <w:sz w:val="24"/>
          <w:szCs w:val="24"/>
        </w:rPr>
        <w:t>is one of the essential aspects to understand to start entrepreneurship in food and beverage industries and also in order to work in industries the students m</w:t>
      </w:r>
      <w:r w:rsidR="007E51CC">
        <w:rPr>
          <w:rFonts w:ascii="Times New Roman" w:hAnsi="Times New Roman" w:cs="Times New Roman"/>
          <w:i/>
          <w:sz w:val="24"/>
          <w:szCs w:val="24"/>
        </w:rPr>
        <w:t xml:space="preserve">ust know the course on </w:t>
      </w:r>
      <w:proofErr w:type="spellStart"/>
      <w:r w:rsidR="007E51CC">
        <w:rPr>
          <w:rFonts w:ascii="Times New Roman" w:hAnsi="Times New Roman" w:cs="Times New Roman"/>
          <w:i/>
          <w:sz w:val="24"/>
          <w:szCs w:val="24"/>
        </w:rPr>
        <w:t>foodsaftey</w:t>
      </w:r>
      <w:proofErr w:type="spellEnd"/>
      <w:r w:rsidR="00715910" w:rsidRPr="00B604A7">
        <w:rPr>
          <w:rFonts w:ascii="Times New Roman" w:hAnsi="Times New Roman" w:cs="Times New Roman"/>
          <w:i/>
          <w:sz w:val="24"/>
          <w:szCs w:val="24"/>
        </w:rPr>
        <w:t xml:space="preserve"> and standards</w:t>
      </w:r>
      <w:r w:rsidR="007E51CC">
        <w:rPr>
          <w:rFonts w:ascii="Times New Roman" w:hAnsi="Times New Roman" w:cs="Times New Roman"/>
          <w:i/>
          <w:sz w:val="24"/>
          <w:szCs w:val="24"/>
        </w:rPr>
        <w:t xml:space="preserve"> regulations.</w:t>
      </w:r>
    </w:p>
    <w:p w:rsidR="00F421FD" w:rsidRPr="009179C4" w:rsidRDefault="00F421FD" w:rsidP="00F421FD">
      <w:pPr>
        <w:jc w:val="both"/>
        <w:rPr>
          <w:rFonts w:ascii="Times New Roman" w:hAnsi="Times New Roman" w:cs="Times New Roman"/>
          <w:b/>
          <w:sz w:val="24"/>
          <w:szCs w:val="24"/>
        </w:rPr>
      </w:pPr>
      <w:r w:rsidRPr="009179C4">
        <w:rPr>
          <w:rFonts w:ascii="Times New Roman" w:hAnsi="Times New Roman" w:cs="Times New Roman"/>
          <w:b/>
          <w:sz w:val="24"/>
          <w:szCs w:val="24"/>
          <w:lang w:val="en-IN"/>
        </w:rPr>
        <w:t> </w:t>
      </w:r>
      <w:r w:rsidRPr="009179C4">
        <w:rPr>
          <w:rFonts w:ascii="Times New Roman" w:hAnsi="Times New Roman" w:cs="Times New Roman"/>
          <w:b/>
          <w:sz w:val="24"/>
          <w:szCs w:val="24"/>
        </w:rPr>
        <w:t>Unit-I                                                                                                                                    14h</w:t>
      </w:r>
    </w:p>
    <w:p w:rsidR="00F421FD" w:rsidRDefault="00D4427E" w:rsidP="00F421FD">
      <w:pPr>
        <w:spacing w:after="0" w:line="240" w:lineRule="auto"/>
        <w:jc w:val="both"/>
        <w:rPr>
          <w:rFonts w:ascii="Times New Roman" w:hAnsi="Times New Roman" w:cs="Times New Roman"/>
          <w:color w:val="000000" w:themeColor="text1"/>
          <w:sz w:val="24"/>
          <w:szCs w:val="24"/>
        </w:rPr>
      </w:pPr>
      <w:hyperlink r:id="rId9"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(Licensing and Registration of Food Businesses) Regulation, 2011</w:t>
        </w:r>
      </w:hyperlink>
      <w:r w:rsidR="00F421FD" w:rsidRPr="00373B14">
        <w:rPr>
          <w:rFonts w:ascii="Times New Roman" w:hAnsi="Times New Roman" w:cs="Times New Roman"/>
          <w:color w:val="000000" w:themeColor="text1"/>
          <w:sz w:val="24"/>
          <w:szCs w:val="24"/>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"https://www.fssai.gov.in/dam/jcr:f2a4e30e-42d4-4af5-9ee1-e30235bd83d9/Compendium_Licensing_Regulations.pdf" </w:instrText>
      </w:r>
      <w:r w:rsidRPr="00D4427E">
        <w:rPr>
          <w:rFonts w:ascii="Times New Roman" w:hAnsi="Times New Roman" w:cs="Times New Roman"/>
          <w:color w:val="000000" w:themeColor="text1"/>
          <w:sz w:val="24"/>
          <w:szCs w:val="24"/>
          <w:lang w:val="en-IN"/>
        </w:rPr>
        <w:fldChar w:fldCharType="separate"/>
      </w:r>
      <w:proofErr w:type="gramStart"/>
      <w:r w:rsidR="00F421FD" w:rsidRPr="00373B14">
        <w:rPr>
          <w:rStyle w:val="Hyperlink"/>
          <w:rFonts w:ascii="Times New Roman" w:hAnsi="Times New Roman" w:cs="Times New Roman"/>
          <w:color w:val="000000" w:themeColor="text1"/>
          <w:sz w:val="24"/>
          <w:szCs w:val="24"/>
          <w:u w:val="none"/>
          <w:lang w:val="en-IN"/>
        </w:rPr>
        <w:t>Compendium of Food Safety and Standards (Licensing and Registration of Food Businesses) 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"https://www.fssai.gov.in/dam/jcr:99067191-c774-4c81-b9c8-708b9e72b770/Food_Additives_Regulations.pdf" </w:instrText>
      </w:r>
      <w:r w:rsidRPr="00D4427E">
        <w:rPr>
          <w:rFonts w:ascii="Times New Roman" w:hAnsi="Times New Roman" w:cs="Times New Roman"/>
          <w:color w:val="000000" w:themeColor="text1"/>
          <w:sz w:val="24"/>
          <w:szCs w:val="24"/>
          <w:lang w:val="en-IN"/>
        </w:rPr>
        <w:fldChar w:fldCharType="separate"/>
      </w:r>
      <w:proofErr w:type="gramStart"/>
      <w:r w:rsidR="00F421FD" w:rsidRPr="00373B14">
        <w:rPr>
          <w:rStyle w:val="Hyperlink"/>
          <w:rFonts w:ascii="Times New Roman" w:hAnsi="Times New Roman" w:cs="Times New Roman"/>
          <w:color w:val="000000" w:themeColor="text1"/>
          <w:sz w:val="24"/>
          <w:szCs w:val="24"/>
          <w:u w:val="none"/>
          <w:lang w:val="en-IN"/>
        </w:rPr>
        <w:t>Food Safety and Standards (Food Product Standards and Food Additives) Regulation, 2011</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rPr>
        <w:t>.</w:t>
      </w:r>
      <w:proofErr w:type="gramEnd"/>
      <w:r w:rsidRPr="00D4427E">
        <w:rPr>
          <w:rFonts w:ascii="Times New Roman" w:hAnsi="Times New Roman" w:cs="Times New Roman"/>
          <w:i/>
          <w:iCs/>
          <w:color w:val="000000" w:themeColor="text1"/>
          <w:sz w:val="24"/>
          <w:szCs w:val="24"/>
          <w:lang w:val="en-IN"/>
        </w:rPr>
        <w:fldChar w:fldCharType="begin"/>
      </w:r>
      <w:r w:rsidR="00F421FD" w:rsidRPr="00373B14">
        <w:rPr>
          <w:rFonts w:ascii="Times New Roman" w:hAnsi="Times New Roman" w:cs="Times New Roman"/>
          <w:i/>
          <w:iCs/>
          <w:color w:val="000000" w:themeColor="text1"/>
          <w:sz w:val="24"/>
          <w:szCs w:val="24"/>
          <w:lang w:val="en-IN"/>
        </w:rPr>
        <w:instrText xml:space="preserve"> HYPERLINK "https://www.fssai.gov.in/dam/jcr:9af0ebd7-95d9-4ca4-b1f0-9c871759b385/Compendium_Food_Additives_Regulations_22_01_2019.pdf" </w:instrText>
      </w:r>
      <w:r w:rsidRPr="00D4427E">
        <w:rPr>
          <w:rFonts w:ascii="Times New Roman" w:hAnsi="Times New Roman" w:cs="Times New Roman"/>
          <w:i/>
          <w:iCs/>
          <w:color w:val="000000" w:themeColor="text1"/>
          <w:sz w:val="24"/>
          <w:szCs w:val="24"/>
          <w:lang w:val="en-IN"/>
        </w:rPr>
        <w:fldChar w:fldCharType="separate"/>
      </w:r>
      <w:proofErr w:type="gramStart"/>
      <w:r w:rsidR="00F421FD" w:rsidRPr="00373B14">
        <w:rPr>
          <w:rStyle w:val="Hyperlink"/>
          <w:rFonts w:ascii="Times New Roman" w:hAnsi="Times New Roman" w:cs="Times New Roman"/>
          <w:i/>
          <w:iCs/>
          <w:color w:val="000000" w:themeColor="text1"/>
          <w:sz w:val="24"/>
          <w:szCs w:val="24"/>
          <w:u w:val="none"/>
          <w:lang w:val="en-IN"/>
        </w:rPr>
        <w:t>Compendium of Food Safety and Standards (Food Product Standards and Food Additives) 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rPr>
        <w:t>.</w:t>
      </w:r>
      <w:proofErr w:type="gramEnd"/>
      <w:r w:rsidR="00F421FD" w:rsidRPr="00373B14">
        <w:rPr>
          <w:rFonts w:ascii="Times New Roman" w:hAnsi="Times New Roman" w:cs="Times New Roman"/>
          <w:color w:val="000000" w:themeColor="text1"/>
          <w:sz w:val="24"/>
          <w:szCs w:val="24"/>
          <w:lang w:val="en-IN"/>
        </w:rPr>
        <w:t xml:space="preserve"> </w:t>
      </w:r>
      <w:hyperlink r:id="rId10"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(Prohibition and Restriction on Sales) Regulation, 2011</w:t>
        </w:r>
      </w:hyperlink>
      <w:r w:rsidR="00F421FD" w:rsidRPr="00373B14">
        <w:rPr>
          <w:rFonts w:ascii="Times New Roman" w:hAnsi="Times New Roman" w:cs="Times New Roman"/>
          <w:color w:val="000000" w:themeColor="text1"/>
          <w:sz w:val="24"/>
          <w:szCs w:val="24"/>
        </w:rPr>
        <w:t>.</w:t>
      </w:r>
      <w:proofErr w:type="gramEnd"/>
      <w:r w:rsidR="00F421FD" w:rsidRPr="00373B14">
        <w:rPr>
          <w:rFonts w:ascii="Times New Roman" w:hAnsi="Times New Roman" w:cs="Times New Roman"/>
          <w:color w:val="000000" w:themeColor="text1"/>
          <w:sz w:val="24"/>
          <w:szCs w:val="24"/>
          <w:lang w:val="en-IN"/>
        </w:rPr>
        <w:t xml:space="preserve"> </w:t>
      </w:r>
      <w:hyperlink r:id="rId11" w:history="1">
        <w:proofErr w:type="gramStart"/>
        <w:r w:rsidR="00F421FD" w:rsidRPr="00373B14">
          <w:rPr>
            <w:rStyle w:val="Hyperlink"/>
            <w:rFonts w:ascii="Times New Roman" w:hAnsi="Times New Roman" w:cs="Times New Roman"/>
            <w:i/>
            <w:iCs/>
            <w:color w:val="000000" w:themeColor="text1"/>
            <w:sz w:val="24"/>
            <w:szCs w:val="24"/>
            <w:u w:val="none"/>
            <w:lang w:val="en-IN"/>
          </w:rPr>
          <w:t>Compendium of Food Safety and Standards (Prohibition and Restriction on Sales) Regulation</w:t>
        </w:r>
      </w:hyperlink>
      <w:r w:rsidR="00F421FD">
        <w:rPr>
          <w:rFonts w:ascii="Times New Roman" w:hAnsi="Times New Roman" w:cs="Times New Roman"/>
          <w:color w:val="000000" w:themeColor="text1"/>
          <w:sz w:val="24"/>
          <w:szCs w:val="24"/>
        </w:rPr>
        <w:t>.</w:t>
      </w:r>
      <w:proofErr w:type="gramEnd"/>
    </w:p>
    <w:p w:rsidR="00F421FD" w:rsidRPr="00373B14" w:rsidRDefault="00F421FD" w:rsidP="00F421FD">
      <w:pPr>
        <w:spacing w:after="0" w:line="240" w:lineRule="auto"/>
        <w:jc w:val="both"/>
        <w:rPr>
          <w:rFonts w:ascii="Times New Roman" w:hAnsi="Times New Roman" w:cs="Times New Roman"/>
          <w:color w:val="000000" w:themeColor="text1"/>
          <w:sz w:val="24"/>
          <w:szCs w:val="24"/>
          <w:lang w:val="en-IN"/>
        </w:rPr>
      </w:pPr>
    </w:p>
    <w:p w:rsidR="00F421FD" w:rsidRPr="009179C4" w:rsidRDefault="00F421FD" w:rsidP="00F421FD">
      <w:pPr>
        <w:jc w:val="both"/>
        <w:rPr>
          <w:rFonts w:ascii="Times New Roman" w:hAnsi="Times New Roman" w:cs="Times New Roman"/>
          <w:b/>
          <w:sz w:val="24"/>
          <w:szCs w:val="24"/>
        </w:rPr>
      </w:pPr>
      <w:r w:rsidRPr="009179C4">
        <w:rPr>
          <w:rFonts w:ascii="Times New Roman" w:hAnsi="Times New Roman" w:cs="Times New Roman"/>
          <w:b/>
          <w:sz w:val="24"/>
          <w:szCs w:val="24"/>
        </w:rPr>
        <w:t xml:space="preserve">Unit-II                                                                                                      </w:t>
      </w:r>
      <w:r w:rsidR="007E51CC">
        <w:rPr>
          <w:rFonts w:ascii="Times New Roman" w:hAnsi="Times New Roman" w:cs="Times New Roman"/>
          <w:b/>
          <w:sz w:val="24"/>
          <w:szCs w:val="24"/>
        </w:rPr>
        <w:t xml:space="preserve">                              10</w:t>
      </w:r>
      <w:r w:rsidRPr="009179C4">
        <w:rPr>
          <w:rFonts w:ascii="Times New Roman" w:hAnsi="Times New Roman" w:cs="Times New Roman"/>
          <w:b/>
          <w:sz w:val="24"/>
          <w:szCs w:val="24"/>
        </w:rPr>
        <w:t>h</w:t>
      </w:r>
    </w:p>
    <w:p w:rsidR="00F421FD" w:rsidRDefault="00D4427E" w:rsidP="00F421FD">
      <w:pPr>
        <w:spacing w:after="0" w:line="240" w:lineRule="auto"/>
        <w:jc w:val="both"/>
        <w:rPr>
          <w:rFonts w:ascii="Times New Roman" w:hAnsi="Times New Roman" w:cs="Times New Roman"/>
          <w:color w:val="000000" w:themeColor="text1"/>
          <w:sz w:val="24"/>
          <w:szCs w:val="24"/>
        </w:rPr>
      </w:pPr>
      <w:hyperlink r:id="rId12"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(Packaging and Labelling) Regulation, 2011</w:t>
        </w:r>
      </w:hyperlink>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i/>
          <w:iCs/>
          <w:color w:val="000000" w:themeColor="text1"/>
          <w:sz w:val="24"/>
          <w:szCs w:val="24"/>
          <w:lang w:val="en-IN"/>
        </w:rPr>
        <w:fldChar w:fldCharType="begin"/>
      </w:r>
      <w:r w:rsidR="00F421FD" w:rsidRPr="00373B14">
        <w:rPr>
          <w:rFonts w:ascii="Times New Roman" w:hAnsi="Times New Roman" w:cs="Times New Roman"/>
          <w:i/>
          <w:iCs/>
          <w:color w:val="000000" w:themeColor="text1"/>
          <w:sz w:val="24"/>
          <w:szCs w:val="24"/>
          <w:lang w:val="en-IN"/>
        </w:rPr>
        <w:instrText xml:space="preserve"> HYPERLINK "https://www.fssai.gov.in/dam/jcr:1ee1e147-c683-4c1a-898e-e5dde4133cb6/Compendium_Packaging_Labelling_Regulations_22_01_2019.pdf" </w:instrText>
      </w:r>
      <w:r w:rsidRPr="00D4427E">
        <w:rPr>
          <w:rFonts w:ascii="Times New Roman" w:hAnsi="Times New Roman" w:cs="Times New Roman"/>
          <w:i/>
          <w:iCs/>
          <w:color w:val="000000" w:themeColor="text1"/>
          <w:sz w:val="24"/>
          <w:szCs w:val="24"/>
          <w:lang w:val="en-IN"/>
        </w:rPr>
        <w:fldChar w:fldCharType="separate"/>
      </w:r>
      <w:proofErr w:type="gramStart"/>
      <w:r w:rsidR="00F421FD" w:rsidRPr="00373B14">
        <w:rPr>
          <w:rStyle w:val="Hyperlink"/>
          <w:rFonts w:ascii="Times New Roman" w:hAnsi="Times New Roman" w:cs="Times New Roman"/>
          <w:i/>
          <w:iCs/>
          <w:color w:val="000000" w:themeColor="text1"/>
          <w:sz w:val="24"/>
          <w:szCs w:val="24"/>
          <w:u w:val="none"/>
          <w:lang w:val="en-IN"/>
        </w:rPr>
        <w:t>Compendium of Food Safety and Standards (Packaging and Labelling) 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xml:space="preserve"> </w:t>
      </w:r>
      <w:hyperlink r:id="rId13"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(Contaminants, Toxins and Residues) Regulation, 2011</w:t>
        </w:r>
      </w:hyperlink>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i/>
          <w:iCs/>
          <w:color w:val="000000" w:themeColor="text1"/>
          <w:sz w:val="24"/>
          <w:szCs w:val="24"/>
          <w:lang w:val="en-IN"/>
        </w:rPr>
        <w:fldChar w:fldCharType="begin"/>
      </w:r>
      <w:r w:rsidR="00F421FD" w:rsidRPr="00373B14">
        <w:rPr>
          <w:rFonts w:ascii="Times New Roman" w:hAnsi="Times New Roman" w:cs="Times New Roman"/>
          <w:i/>
          <w:iCs/>
          <w:color w:val="000000" w:themeColor="text1"/>
          <w:sz w:val="24"/>
          <w:szCs w:val="24"/>
          <w:lang w:val="en-IN"/>
        </w:rPr>
        <w:instrText xml:space="preserve"> HYPERLINK "https://www.fssai.gov.in/dam/jcr:f77de4d1-ac84-4b5e-b746-3d94a843c04b/Compendium_Contaminants_Regulations_07_09_2018.pdf" </w:instrText>
      </w:r>
      <w:r w:rsidRPr="00D4427E">
        <w:rPr>
          <w:rFonts w:ascii="Times New Roman" w:hAnsi="Times New Roman" w:cs="Times New Roman"/>
          <w:i/>
          <w:iCs/>
          <w:color w:val="000000" w:themeColor="text1"/>
          <w:sz w:val="24"/>
          <w:szCs w:val="24"/>
          <w:lang w:val="en-IN"/>
        </w:rPr>
        <w:fldChar w:fldCharType="separate"/>
      </w:r>
      <w:proofErr w:type="gramStart"/>
      <w:r w:rsidR="00F421FD" w:rsidRPr="00373B14">
        <w:rPr>
          <w:rStyle w:val="Hyperlink"/>
          <w:rFonts w:ascii="Times New Roman" w:hAnsi="Times New Roman" w:cs="Times New Roman"/>
          <w:i/>
          <w:iCs/>
          <w:color w:val="000000" w:themeColor="text1"/>
          <w:sz w:val="24"/>
          <w:szCs w:val="24"/>
          <w:u w:val="none"/>
          <w:lang w:val="en-IN"/>
        </w:rPr>
        <w:t>Compendium of Food Safety and Standards (Contaminants, Toxins and Residues) 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w:t>
      </w:r>
      <w:hyperlink r:id="rId14"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(Laboratory and Sampling Analysis) Regulation, 2011</w:t>
        </w:r>
      </w:hyperlink>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xml:space="preserve"> </w:t>
      </w:r>
      <w:hyperlink r:id="rId15" w:history="1">
        <w:proofErr w:type="gramStart"/>
        <w:r w:rsidR="00F421FD" w:rsidRPr="00373B14">
          <w:rPr>
            <w:rStyle w:val="Hyperlink"/>
            <w:rFonts w:ascii="Times New Roman" w:hAnsi="Times New Roman" w:cs="Times New Roman"/>
            <w:i/>
            <w:iCs/>
            <w:color w:val="000000" w:themeColor="text1"/>
            <w:sz w:val="24"/>
            <w:szCs w:val="24"/>
            <w:u w:val="none"/>
            <w:lang w:val="en-IN"/>
          </w:rPr>
          <w:t>Compendium of Food Safety and Standards (Laboratory and Sampling Analysis) Regulation</w:t>
        </w:r>
      </w:hyperlink>
      <w:r w:rsidR="00F421FD">
        <w:rPr>
          <w:rFonts w:ascii="Times New Roman" w:hAnsi="Times New Roman" w:cs="Times New Roman"/>
          <w:color w:val="000000" w:themeColor="text1"/>
          <w:sz w:val="24"/>
          <w:szCs w:val="24"/>
        </w:rPr>
        <w:t>.</w:t>
      </w:r>
      <w:proofErr w:type="gramEnd"/>
    </w:p>
    <w:p w:rsidR="00F421FD" w:rsidRDefault="00F421FD" w:rsidP="00F421FD">
      <w:pPr>
        <w:spacing w:after="0" w:line="240" w:lineRule="auto"/>
        <w:jc w:val="both"/>
        <w:rPr>
          <w:rFonts w:ascii="Times New Roman" w:hAnsi="Times New Roman" w:cs="Times New Roman"/>
          <w:color w:val="000000" w:themeColor="text1"/>
          <w:sz w:val="24"/>
          <w:szCs w:val="24"/>
        </w:rPr>
      </w:pPr>
    </w:p>
    <w:p w:rsidR="00F421FD" w:rsidRPr="009179C4" w:rsidRDefault="00F421FD" w:rsidP="00F421FD">
      <w:pPr>
        <w:spacing w:after="0" w:line="240" w:lineRule="auto"/>
        <w:rPr>
          <w:rFonts w:ascii="Times New Roman" w:hAnsi="Times New Roman" w:cs="Times New Roman"/>
          <w:b/>
          <w:sz w:val="24"/>
          <w:szCs w:val="24"/>
        </w:rPr>
      </w:pPr>
    </w:p>
    <w:p w:rsidR="00F421FD" w:rsidRPr="009179C4" w:rsidRDefault="00F421FD" w:rsidP="00F421FD">
      <w:pPr>
        <w:jc w:val="both"/>
        <w:rPr>
          <w:rFonts w:ascii="Times New Roman" w:hAnsi="Times New Roman" w:cs="Times New Roman"/>
          <w:b/>
          <w:sz w:val="24"/>
          <w:szCs w:val="24"/>
        </w:rPr>
      </w:pPr>
      <w:r w:rsidRPr="009179C4">
        <w:rPr>
          <w:rFonts w:ascii="Times New Roman" w:hAnsi="Times New Roman" w:cs="Times New Roman"/>
          <w:b/>
          <w:sz w:val="24"/>
          <w:szCs w:val="24"/>
        </w:rPr>
        <w:t xml:space="preserve">Unit-III                                                                                                                        </w:t>
      </w:r>
      <w:r>
        <w:rPr>
          <w:rFonts w:ascii="Times New Roman" w:hAnsi="Times New Roman" w:cs="Times New Roman"/>
          <w:b/>
          <w:sz w:val="24"/>
          <w:szCs w:val="24"/>
        </w:rPr>
        <w:t xml:space="preserve">          </w:t>
      </w:r>
      <w:r w:rsidRPr="009179C4">
        <w:rPr>
          <w:rFonts w:ascii="Times New Roman" w:hAnsi="Times New Roman" w:cs="Times New Roman"/>
          <w:b/>
          <w:sz w:val="24"/>
          <w:szCs w:val="24"/>
        </w:rPr>
        <w:t>14h</w:t>
      </w:r>
    </w:p>
    <w:p w:rsidR="00F421FD" w:rsidRDefault="00D4427E" w:rsidP="00F421FD">
      <w:pPr>
        <w:spacing w:line="240" w:lineRule="auto"/>
        <w:jc w:val="both"/>
        <w:rPr>
          <w:rFonts w:ascii="Times New Roman" w:hAnsi="Times New Roman" w:cs="Times New Roman"/>
          <w:color w:val="000000" w:themeColor="text1"/>
          <w:sz w:val="24"/>
          <w:szCs w:val="24"/>
          <w:lang w:val="en-IN"/>
        </w:rPr>
      </w:pPr>
      <w:hyperlink r:id="rId16" w:history="1">
        <w:proofErr w:type="gramStart"/>
        <w:r w:rsidR="00F421FD" w:rsidRPr="00373B14">
          <w:rPr>
            <w:rStyle w:val="Hyperlink"/>
            <w:rFonts w:ascii="Times New Roman" w:hAnsi="Times New Roman" w:cs="Times New Roman"/>
            <w:color w:val="000000" w:themeColor="text1"/>
            <w:sz w:val="24"/>
            <w:szCs w:val="24"/>
            <w:u w:val="none"/>
            <w:lang w:val="en-IN"/>
          </w:rPr>
          <w:t xml:space="preserve">Food Safety and Standards (Food or Health Supplements, </w:t>
        </w:r>
        <w:proofErr w:type="spellStart"/>
        <w:r w:rsidR="00F421FD" w:rsidRPr="00373B14">
          <w:rPr>
            <w:rStyle w:val="Hyperlink"/>
            <w:rFonts w:ascii="Times New Roman" w:hAnsi="Times New Roman" w:cs="Times New Roman"/>
            <w:color w:val="000000" w:themeColor="text1"/>
            <w:sz w:val="24"/>
            <w:szCs w:val="24"/>
            <w:u w:val="none"/>
            <w:lang w:val="en-IN"/>
          </w:rPr>
          <w:t>Nutraceuticals</w:t>
        </w:r>
        <w:proofErr w:type="spellEnd"/>
        <w:r w:rsidR="00F421FD" w:rsidRPr="00373B14">
          <w:rPr>
            <w:rStyle w:val="Hyperlink"/>
            <w:rFonts w:ascii="Times New Roman" w:hAnsi="Times New Roman" w:cs="Times New Roman"/>
            <w:color w:val="000000" w:themeColor="text1"/>
            <w:sz w:val="24"/>
            <w:szCs w:val="24"/>
            <w:u w:val="none"/>
            <w:lang w:val="en-IN"/>
          </w:rPr>
          <w:t>, Foods for Special Dietary Uses, Foods for Special Medical Purpose, Functional Foods and Novel Food) Regulations, 2016</w:t>
        </w:r>
      </w:hyperlink>
      <w:r w:rsidR="00F421FD">
        <w:rPr>
          <w:rFonts w:ascii="Times New Roman" w:hAnsi="Times New Roman" w:cs="Times New Roman"/>
          <w:color w:val="000000" w:themeColor="text1"/>
          <w:sz w:val="24"/>
          <w:szCs w:val="24"/>
        </w:rPr>
        <w:t>.</w:t>
      </w:r>
      <w:proofErr w:type="gramEnd"/>
      <w:r w:rsidR="00F421FD" w:rsidRPr="005553D3">
        <w:rPr>
          <w:rFonts w:ascii="Times New Roman" w:hAnsi="Times New Roman" w:cs="Times New Roman"/>
          <w:sz w:val="24"/>
          <w:szCs w:val="24"/>
        </w:rPr>
        <w:t xml:space="preserve">                                                                                          </w:t>
      </w:r>
      <w:r w:rsidR="00F421FD">
        <w:rPr>
          <w:rFonts w:ascii="Times New Roman" w:hAnsi="Times New Roman" w:cs="Times New Roman"/>
          <w:sz w:val="24"/>
          <w:szCs w:val="24"/>
        </w:rPr>
        <w:t xml:space="preserve">          </w:t>
      </w:r>
      <w:r w:rsidR="00F421FD" w:rsidRPr="00373B14">
        <w:rPr>
          <w:rFonts w:ascii="Times New Roman" w:hAnsi="Times New Roman" w:cs="Times New Roman"/>
          <w:color w:val="000000" w:themeColor="text1"/>
          <w:sz w:val="24"/>
          <w:szCs w:val="24"/>
          <w:lang w:val="en-IN"/>
        </w:rPr>
        <w:t> </w:t>
      </w:r>
    </w:p>
    <w:p w:rsidR="00F421FD" w:rsidRDefault="00D4427E" w:rsidP="00F421FD">
      <w:pPr>
        <w:spacing w:line="240" w:lineRule="auto"/>
        <w:jc w:val="both"/>
      </w:pPr>
      <w:hyperlink r:id="rId17"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(Food Recall Procedure) Regulation, 2017</w:t>
        </w:r>
      </w:hyperlink>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"https://www.fssai.gov.in/dam/jcr:81156e22-a327-4237-998f-61e39f0dd432/Guidelines_Food_Recall_28_11_2017.pdf" </w:instrText>
      </w:r>
      <w:r w:rsidRPr="00D4427E">
        <w:rPr>
          <w:rFonts w:ascii="Times New Roman" w:hAnsi="Times New Roman" w:cs="Times New Roman"/>
          <w:color w:val="000000" w:themeColor="text1"/>
          <w:sz w:val="24"/>
          <w:szCs w:val="24"/>
          <w:lang w:val="en-IN"/>
        </w:rPr>
        <w:fldChar w:fldCharType="separate"/>
      </w:r>
      <w:r w:rsidR="00F421FD" w:rsidRPr="00373B14">
        <w:rPr>
          <w:rStyle w:val="Hyperlink"/>
          <w:rFonts w:ascii="Times New Roman" w:hAnsi="Times New Roman" w:cs="Times New Roman"/>
          <w:color w:val="000000" w:themeColor="text1"/>
          <w:sz w:val="24"/>
          <w:szCs w:val="24"/>
          <w:u w:val="none"/>
          <w:lang w:val="en-IN"/>
        </w:rPr>
        <w:t xml:space="preserve">Guidelines for Food Recall (PDF, 355 KB). </w:t>
      </w:r>
      <w:proofErr w:type="gramStart"/>
      <w:r w:rsidR="00F421FD" w:rsidRPr="00373B14">
        <w:rPr>
          <w:rStyle w:val="Hyperlink"/>
          <w:rFonts w:ascii="Times New Roman" w:hAnsi="Times New Roman" w:cs="Times New Roman"/>
          <w:color w:val="000000" w:themeColor="text1"/>
          <w:sz w:val="24"/>
          <w:szCs w:val="24"/>
          <w:u w:val="none"/>
          <w:lang w:val="en-IN"/>
        </w:rPr>
        <w:t>(Uploaded on: 28.11.2017)</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w:t>
      </w:r>
      <w:hyperlink r:id="rId18"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(Import) Regulation, 2017</w:t>
        </w:r>
      </w:hyperlink>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i/>
          <w:iCs/>
          <w:color w:val="000000" w:themeColor="text1"/>
          <w:sz w:val="24"/>
          <w:szCs w:val="24"/>
          <w:lang w:val="en-IN"/>
        </w:rPr>
        <w:fldChar w:fldCharType="begin"/>
      </w:r>
      <w:r w:rsidR="00F421FD" w:rsidRPr="00373B14">
        <w:rPr>
          <w:rFonts w:ascii="Times New Roman" w:hAnsi="Times New Roman" w:cs="Times New Roman"/>
          <w:i/>
          <w:iCs/>
          <w:color w:val="000000" w:themeColor="text1"/>
          <w:sz w:val="24"/>
          <w:szCs w:val="24"/>
          <w:lang w:val="en-IN"/>
        </w:rPr>
        <w:instrText xml:space="preserve"> HYPERLINK "https://www.fssai.gov.in/dam/jcr:e22fae42-974e-4c9b-bc52-a56a2ea9bc8a/Compendium_Food_Import_Regulations_26_04_2018.pdf" </w:instrText>
      </w:r>
      <w:r w:rsidRPr="00D4427E">
        <w:rPr>
          <w:rFonts w:ascii="Times New Roman" w:hAnsi="Times New Roman" w:cs="Times New Roman"/>
          <w:i/>
          <w:iCs/>
          <w:color w:val="000000" w:themeColor="text1"/>
          <w:sz w:val="24"/>
          <w:szCs w:val="24"/>
          <w:lang w:val="en-IN"/>
        </w:rPr>
        <w:fldChar w:fldCharType="separate"/>
      </w:r>
      <w:proofErr w:type="gramStart"/>
      <w:r w:rsidR="00F421FD" w:rsidRPr="00373B14">
        <w:rPr>
          <w:rStyle w:val="Hyperlink"/>
          <w:rFonts w:ascii="Times New Roman" w:hAnsi="Times New Roman" w:cs="Times New Roman"/>
          <w:i/>
          <w:iCs/>
          <w:color w:val="000000" w:themeColor="text1"/>
          <w:sz w:val="24"/>
          <w:szCs w:val="24"/>
          <w:u w:val="none"/>
          <w:lang w:val="en-IN"/>
        </w:rPr>
        <w:t xml:space="preserve">Compendium of Food Safety and Standards (Import) </w:t>
      </w:r>
      <w:proofErr w:type="spellStart"/>
      <w:r w:rsidR="00F421FD" w:rsidRPr="00373B14">
        <w:rPr>
          <w:rStyle w:val="Hyperlink"/>
          <w:rFonts w:ascii="Times New Roman" w:hAnsi="Times New Roman" w:cs="Times New Roman"/>
          <w:i/>
          <w:iCs/>
          <w:color w:val="000000" w:themeColor="text1"/>
          <w:sz w:val="24"/>
          <w:szCs w:val="24"/>
          <w:u w:val="none"/>
          <w:lang w:val="en-IN"/>
        </w:rPr>
        <w:t>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"https://www.fssai.gov.in/dam/jcr:3227debd-95ca-4681-a7a0-034f46a4fa80/Gazette_Notification_NonSpecified_Food_Ingredients_15_09_2017.pdf" </w:instrText>
      </w:r>
      <w:r w:rsidRPr="00D4427E">
        <w:rPr>
          <w:rFonts w:ascii="Times New Roman" w:hAnsi="Times New Roman" w:cs="Times New Roman"/>
          <w:color w:val="000000" w:themeColor="text1"/>
          <w:sz w:val="24"/>
          <w:szCs w:val="24"/>
          <w:lang w:val="en-IN"/>
        </w:rPr>
        <w:fldChar w:fldCharType="separate"/>
      </w:r>
      <w:proofErr w:type="gramStart"/>
      <w:r w:rsidR="00F421FD" w:rsidRPr="00373B14">
        <w:rPr>
          <w:rStyle w:val="Hyperlink"/>
          <w:rFonts w:ascii="Times New Roman" w:hAnsi="Times New Roman" w:cs="Times New Roman"/>
          <w:color w:val="000000" w:themeColor="text1"/>
          <w:sz w:val="24"/>
          <w:szCs w:val="24"/>
          <w:u w:val="none"/>
          <w:lang w:val="en-IN"/>
        </w:rPr>
        <w:t>Food</w:t>
      </w:r>
      <w:proofErr w:type="spellEnd"/>
      <w:r w:rsidR="00F421FD" w:rsidRPr="00373B14">
        <w:rPr>
          <w:rStyle w:val="Hyperlink"/>
          <w:rFonts w:ascii="Times New Roman" w:hAnsi="Times New Roman" w:cs="Times New Roman"/>
          <w:color w:val="000000" w:themeColor="text1"/>
          <w:sz w:val="24"/>
          <w:szCs w:val="24"/>
          <w:u w:val="none"/>
          <w:lang w:val="en-IN"/>
        </w:rPr>
        <w:t xml:space="preserve"> Safety and Standards (Approval for Non-Specified Food and Food Ingredients) Regulations, 2017.</w:t>
      </w:r>
      <w:proofErr w:type="gramEnd"/>
      <w:r w:rsidRPr="00373B14">
        <w:rPr>
          <w:rFonts w:ascii="Times New Roman" w:hAnsi="Times New Roman" w:cs="Times New Roman"/>
          <w:color w:val="000000" w:themeColor="text1"/>
          <w:sz w:val="24"/>
          <w:szCs w:val="24"/>
        </w:rPr>
        <w:fldChar w:fldCharType="end"/>
      </w:r>
      <w:hyperlink r:id="rId19"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(Organic Food) Regulation, 2017.</w:t>
        </w:r>
        <w:proofErr w:type="gramEnd"/>
      </w:hyperlink>
    </w:p>
    <w:p w:rsidR="00F76AEA" w:rsidRDefault="00F76AEA" w:rsidP="00F421FD">
      <w:pPr>
        <w:spacing w:line="240" w:lineRule="auto"/>
        <w:jc w:val="both"/>
      </w:pPr>
    </w:p>
    <w:p w:rsidR="00F76AEA" w:rsidRPr="00373B14" w:rsidRDefault="00F76AEA" w:rsidP="00F421FD">
      <w:pPr>
        <w:spacing w:line="240" w:lineRule="auto"/>
        <w:jc w:val="both"/>
        <w:rPr>
          <w:rFonts w:ascii="Times New Roman" w:hAnsi="Times New Roman" w:cs="Times New Roman"/>
          <w:color w:val="000000" w:themeColor="text1"/>
          <w:sz w:val="24"/>
          <w:szCs w:val="24"/>
          <w:lang w:val="en-IN"/>
        </w:rPr>
      </w:pPr>
    </w:p>
    <w:p w:rsidR="00F421FD" w:rsidRPr="009179C4" w:rsidRDefault="00F421FD" w:rsidP="00F421FD">
      <w:pPr>
        <w:jc w:val="both"/>
        <w:rPr>
          <w:rFonts w:ascii="Times New Roman" w:hAnsi="Times New Roman" w:cs="Times New Roman"/>
          <w:b/>
          <w:sz w:val="24"/>
          <w:szCs w:val="24"/>
        </w:rPr>
      </w:pPr>
      <w:r w:rsidRPr="009179C4">
        <w:rPr>
          <w:rFonts w:ascii="Times New Roman" w:hAnsi="Times New Roman" w:cs="Times New Roman"/>
          <w:b/>
          <w:sz w:val="24"/>
          <w:szCs w:val="24"/>
        </w:rPr>
        <w:t xml:space="preserve">Unit-IV                                                                                                                        </w:t>
      </w:r>
      <w:r>
        <w:rPr>
          <w:rFonts w:ascii="Times New Roman" w:hAnsi="Times New Roman" w:cs="Times New Roman"/>
          <w:b/>
          <w:sz w:val="24"/>
          <w:szCs w:val="24"/>
        </w:rPr>
        <w:t xml:space="preserve">          </w:t>
      </w:r>
      <w:r w:rsidRPr="009179C4">
        <w:rPr>
          <w:rFonts w:ascii="Times New Roman" w:hAnsi="Times New Roman" w:cs="Times New Roman"/>
          <w:b/>
          <w:sz w:val="24"/>
          <w:szCs w:val="24"/>
        </w:rPr>
        <w:t>14h</w:t>
      </w:r>
    </w:p>
    <w:p w:rsidR="00F421FD" w:rsidRPr="00373B14" w:rsidRDefault="00D4427E" w:rsidP="00F421FD">
      <w:pPr>
        <w:spacing w:line="240" w:lineRule="auto"/>
        <w:jc w:val="both"/>
        <w:rPr>
          <w:rFonts w:ascii="Times New Roman" w:hAnsi="Times New Roman" w:cs="Times New Roman"/>
          <w:color w:val="000000" w:themeColor="text1"/>
          <w:sz w:val="24"/>
          <w:szCs w:val="24"/>
          <w:lang w:val="en-IN"/>
        </w:rPr>
      </w:pPr>
      <w:hyperlink r:id="rId20"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(Alcoholic Beverages) Regulations, 2018</w:t>
        </w:r>
      </w:hyperlink>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"https://www.fssai.gov.in/dam/jcr:aaf95c16-2c39-4634-98c9-93a0ef1da0b1/Gazette_Notification_Food_Fortification_10_08_2018.pdf" </w:instrText>
      </w:r>
      <w:r w:rsidRPr="00D4427E">
        <w:rPr>
          <w:rFonts w:ascii="Times New Roman" w:hAnsi="Times New Roman" w:cs="Times New Roman"/>
          <w:color w:val="000000" w:themeColor="text1"/>
          <w:sz w:val="24"/>
          <w:szCs w:val="24"/>
          <w:lang w:val="en-IN"/>
        </w:rPr>
        <w:fldChar w:fldCharType="separate"/>
      </w:r>
      <w:proofErr w:type="gramStart"/>
      <w:r w:rsidR="00F421FD" w:rsidRPr="00373B14">
        <w:rPr>
          <w:rStyle w:val="Hyperlink"/>
          <w:rFonts w:ascii="Times New Roman" w:hAnsi="Times New Roman" w:cs="Times New Roman"/>
          <w:color w:val="000000" w:themeColor="text1"/>
          <w:sz w:val="24"/>
          <w:szCs w:val="24"/>
          <w:u w:val="none"/>
          <w:lang w:val="en-IN"/>
        </w:rPr>
        <w:t>Food Safety and Standards (Fortification of Foods) Regulations, 2018</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Pr="00D4427E">
        <w:rPr>
          <w:rFonts w:ascii="Times New Roman" w:hAnsi="Times New Roman" w:cs="Times New Roman"/>
          <w:color w:val="000000" w:themeColor="text1"/>
          <w:sz w:val="24"/>
          <w:szCs w:val="24"/>
          <w:lang w:val="en-IN"/>
        </w:rPr>
        <w:fldChar w:fldCharType="begin"/>
      </w:r>
      <w:r w:rsidR="00F421FD" w:rsidRPr="00373B14">
        <w:rPr>
          <w:rFonts w:ascii="Times New Roman" w:hAnsi="Times New Roman" w:cs="Times New Roman"/>
          <w:color w:val="000000" w:themeColor="text1"/>
          <w:sz w:val="24"/>
          <w:szCs w:val="24"/>
          <w:lang w:val="en-IN"/>
        </w:rPr>
        <w:instrText xml:space="preserve"> HYPERLINK "https://www.fssai.gov.in/dam/jcr:16620087-26b1-474f-9672-43157a3c789c/Compendium_Food_Fortification_Regulations_17_10_2018.pdf" </w:instrText>
      </w:r>
      <w:r w:rsidRPr="00D4427E">
        <w:rPr>
          <w:rFonts w:ascii="Times New Roman" w:hAnsi="Times New Roman" w:cs="Times New Roman"/>
          <w:color w:val="000000" w:themeColor="text1"/>
          <w:sz w:val="24"/>
          <w:szCs w:val="24"/>
          <w:lang w:val="en-IN"/>
        </w:rPr>
        <w:fldChar w:fldCharType="separate"/>
      </w:r>
      <w:proofErr w:type="gramStart"/>
      <w:r w:rsidR="00F421FD" w:rsidRPr="00373B14">
        <w:rPr>
          <w:rStyle w:val="Hyperlink"/>
          <w:rFonts w:ascii="Times New Roman" w:hAnsi="Times New Roman" w:cs="Times New Roman"/>
          <w:color w:val="000000" w:themeColor="text1"/>
          <w:sz w:val="24"/>
          <w:szCs w:val="24"/>
          <w:u w:val="none"/>
          <w:lang w:val="en-IN"/>
        </w:rPr>
        <w:t>Compendium of Food Safety and Standards (Fortification of Foods) Regulation</w:t>
      </w:r>
      <w:r w:rsidRPr="00373B14">
        <w:rPr>
          <w:rFonts w:ascii="Times New Roman" w:hAnsi="Times New Roman" w:cs="Times New Roman"/>
          <w:color w:val="000000" w:themeColor="text1"/>
          <w:sz w:val="24"/>
          <w:szCs w:val="24"/>
        </w:rPr>
        <w:fldChar w:fldCharType="end"/>
      </w:r>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xml:space="preserve"> </w:t>
      </w:r>
      <w:hyperlink r:id="rId21" w:history="1">
        <w:proofErr w:type="gramStart"/>
        <w:r w:rsidR="00F421FD" w:rsidRPr="00373B14">
          <w:rPr>
            <w:rStyle w:val="Hyperlink"/>
            <w:rFonts w:ascii="Times New Roman" w:hAnsi="Times New Roman" w:cs="Times New Roman"/>
            <w:color w:val="000000" w:themeColor="text1"/>
            <w:sz w:val="24"/>
            <w:szCs w:val="24"/>
            <w:u w:val="none"/>
            <w:lang w:val="en-IN"/>
          </w:rPr>
          <w:t xml:space="preserve">Food Safety and Standards (Food Safety </w:t>
        </w:r>
        <w:r w:rsidR="00F421FD" w:rsidRPr="00373B14">
          <w:rPr>
            <w:rStyle w:val="Hyperlink"/>
            <w:rFonts w:ascii="Times New Roman" w:hAnsi="Times New Roman" w:cs="Times New Roman"/>
            <w:color w:val="000000" w:themeColor="text1"/>
            <w:sz w:val="24"/>
            <w:szCs w:val="24"/>
            <w:u w:val="none"/>
            <w:lang w:val="en-IN"/>
          </w:rPr>
          <w:lastRenderedPageBreak/>
          <w:t>Auditing) Regulations, 2018</w:t>
        </w:r>
      </w:hyperlink>
      <w:r w:rsidR="00F421FD" w:rsidRPr="00373B14">
        <w:rPr>
          <w:rFonts w:ascii="Times New Roman" w:hAnsi="Times New Roman" w:cs="Times New Roman"/>
          <w:color w:val="000000" w:themeColor="text1"/>
          <w:sz w:val="24"/>
          <w:szCs w:val="24"/>
          <w:lang w:val="en-IN"/>
        </w:rPr>
        <w:t>.</w:t>
      </w:r>
      <w:proofErr w:type="gramEnd"/>
      <w:r w:rsidR="00F421FD" w:rsidRPr="00373B14">
        <w:rPr>
          <w:rFonts w:ascii="Times New Roman" w:hAnsi="Times New Roman" w:cs="Times New Roman"/>
          <w:color w:val="000000" w:themeColor="text1"/>
          <w:sz w:val="24"/>
          <w:szCs w:val="24"/>
          <w:lang w:val="en-IN"/>
        </w:rPr>
        <w:t> </w:t>
      </w:r>
      <w:hyperlink r:id="rId22"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(Recognition and Notification of Laboratories) Regulations, 2018.</w:t>
        </w:r>
        <w:proofErr w:type="gramEnd"/>
      </w:hyperlink>
      <w:r w:rsidR="00F421FD" w:rsidRPr="00373B14">
        <w:rPr>
          <w:rFonts w:ascii="Times New Roman" w:hAnsi="Times New Roman" w:cs="Times New Roman"/>
          <w:color w:val="000000" w:themeColor="text1"/>
          <w:sz w:val="24"/>
          <w:szCs w:val="24"/>
          <w:lang w:val="en-IN"/>
        </w:rPr>
        <w:t> </w:t>
      </w:r>
      <w:hyperlink r:id="rId23"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(Advertising and Claims) Regulations, 2018.</w:t>
        </w:r>
        <w:proofErr w:type="gramEnd"/>
      </w:hyperlink>
      <w:r w:rsidR="00F421FD" w:rsidRPr="00373B14">
        <w:rPr>
          <w:rFonts w:ascii="Times New Roman" w:hAnsi="Times New Roman" w:cs="Times New Roman"/>
          <w:color w:val="000000" w:themeColor="text1"/>
          <w:sz w:val="24"/>
          <w:szCs w:val="24"/>
          <w:lang w:val="en-IN"/>
        </w:rPr>
        <w:t> </w:t>
      </w:r>
      <w:hyperlink r:id="rId24" w:history="1">
        <w:proofErr w:type="gramStart"/>
        <w:r w:rsidR="00F421FD" w:rsidRPr="00373B14">
          <w:rPr>
            <w:rStyle w:val="Hyperlink"/>
            <w:rFonts w:ascii="Times New Roman" w:hAnsi="Times New Roman" w:cs="Times New Roman"/>
            <w:color w:val="000000" w:themeColor="text1"/>
            <w:sz w:val="24"/>
            <w:szCs w:val="24"/>
            <w:u w:val="none"/>
            <w:lang w:val="en-IN"/>
          </w:rPr>
          <w:t>Food Safety and Standards (Packaging) Regulations, 2018</w:t>
        </w:r>
      </w:hyperlink>
      <w:r w:rsidR="00F421FD">
        <w:t>.</w:t>
      </w:r>
      <w:proofErr w:type="gramEnd"/>
    </w:p>
    <w:p w:rsidR="00F421FD" w:rsidRDefault="00F421FD" w:rsidP="008066C4">
      <w:pPr>
        <w:jc w:val="both"/>
        <w:rPr>
          <w:rFonts w:ascii="Times New Roman" w:hAnsi="Times New Roman" w:cs="Times New Roman"/>
          <w:sz w:val="24"/>
          <w:szCs w:val="24"/>
        </w:rPr>
      </w:pPr>
    </w:p>
    <w:p w:rsidR="00F421FD" w:rsidRPr="00717BE3" w:rsidRDefault="00F421FD" w:rsidP="008066C4">
      <w:pPr>
        <w:jc w:val="both"/>
        <w:rPr>
          <w:rFonts w:ascii="Times New Roman" w:hAnsi="Times New Roman" w:cs="Times New Roman"/>
          <w:b/>
          <w:sz w:val="24"/>
          <w:szCs w:val="24"/>
        </w:rPr>
      </w:pPr>
    </w:p>
    <w:p w:rsidR="00F3263D" w:rsidRPr="00576CD3" w:rsidRDefault="00F3263D" w:rsidP="00F3263D">
      <w:pPr>
        <w:jc w:val="both"/>
        <w:rPr>
          <w:rFonts w:ascii="Times New Roman" w:hAnsi="Times New Roman" w:cs="Times New Roman"/>
          <w:b/>
          <w:sz w:val="24"/>
          <w:szCs w:val="24"/>
        </w:rPr>
      </w:pPr>
    </w:p>
    <w:p w:rsidR="00317D9F" w:rsidRPr="00576CD3" w:rsidRDefault="00717BE3" w:rsidP="006863B0">
      <w:pPr>
        <w:rPr>
          <w:rFonts w:ascii="Times New Roman" w:hAnsi="Times New Roman" w:cs="Times New Roman"/>
          <w:sz w:val="24"/>
          <w:szCs w:val="24"/>
        </w:rPr>
      </w:pPr>
      <w:r w:rsidRPr="00576CD3">
        <w:rPr>
          <w:rFonts w:ascii="Times New Roman" w:hAnsi="Times New Roman" w:cs="Times New Roman"/>
          <w:b/>
          <w:sz w:val="24"/>
          <w:szCs w:val="24"/>
        </w:rPr>
        <w:t xml:space="preserve">PGD.MB.S.2.5. </w:t>
      </w:r>
      <w:r w:rsidR="00576CD3" w:rsidRPr="00543995">
        <w:rPr>
          <w:rFonts w:ascii="Times New Roman" w:hAnsi="Times New Roman" w:cs="Times New Roman"/>
          <w:b/>
          <w:sz w:val="24"/>
          <w:szCs w:val="24"/>
        </w:rPr>
        <w:t>FOOD SAFETY ASSESSMENT</w:t>
      </w:r>
      <w:r w:rsidR="00576CD3" w:rsidRPr="00576CD3">
        <w:rPr>
          <w:rFonts w:ascii="Times New Roman" w:hAnsi="Times New Roman" w:cs="Times New Roman"/>
          <w:sz w:val="24"/>
          <w:szCs w:val="24"/>
        </w:rPr>
        <w:t xml:space="preserve">                </w:t>
      </w:r>
      <w:r w:rsidR="00543995">
        <w:rPr>
          <w:rFonts w:ascii="Times New Roman" w:hAnsi="Times New Roman" w:cs="Times New Roman"/>
          <w:sz w:val="24"/>
          <w:szCs w:val="24"/>
        </w:rPr>
        <w:t xml:space="preserve">                           </w:t>
      </w:r>
      <w:r w:rsidR="00576CD3" w:rsidRPr="00576CD3">
        <w:rPr>
          <w:rFonts w:ascii="Times New Roman" w:hAnsi="Times New Roman" w:cs="Times New Roman"/>
          <w:sz w:val="24"/>
          <w:szCs w:val="24"/>
        </w:rPr>
        <w:t xml:space="preserve"> </w:t>
      </w:r>
      <w:r w:rsidR="00576CD3" w:rsidRPr="00543995">
        <w:rPr>
          <w:rFonts w:ascii="Times New Roman" w:hAnsi="Times New Roman" w:cs="Times New Roman"/>
          <w:b/>
          <w:sz w:val="24"/>
          <w:szCs w:val="24"/>
        </w:rPr>
        <w:t xml:space="preserve">CREDITS </w:t>
      </w:r>
      <w:r w:rsidR="00576CD3" w:rsidRPr="00576CD3">
        <w:rPr>
          <w:rFonts w:ascii="Times New Roman" w:hAnsi="Times New Roman" w:cs="Times New Roman"/>
          <w:sz w:val="24"/>
          <w:szCs w:val="24"/>
        </w:rPr>
        <w:t>4</w:t>
      </w:r>
    </w:p>
    <w:p w:rsidR="00317D9F" w:rsidRPr="00576CD3" w:rsidRDefault="00317D9F" w:rsidP="00317D9F">
      <w:pPr>
        <w:pStyle w:val="BodyText"/>
        <w:spacing w:before="0"/>
        <w:rPr>
          <w:i/>
        </w:rPr>
      </w:pPr>
      <w:r w:rsidRPr="00576CD3">
        <w:rPr>
          <w:i/>
        </w:rPr>
        <w:t>Preamble:</w:t>
      </w:r>
      <w:r w:rsidR="00576CD3" w:rsidRPr="00576CD3">
        <w:rPr>
          <w:i/>
        </w:rPr>
        <w:t xml:space="preserve"> Food safety assessment is useful tool to understand safety issues in food industries.</w:t>
      </w:r>
      <w:r w:rsidR="00576CD3">
        <w:rPr>
          <w:i/>
        </w:rPr>
        <w:t xml:space="preserve"> It includes both microbial biological and chemical safety of foods</w:t>
      </w:r>
      <w:r w:rsidR="0094195B">
        <w:rPr>
          <w:i/>
        </w:rPr>
        <w:t>.</w:t>
      </w:r>
      <w:r w:rsidR="00576CD3">
        <w:rPr>
          <w:i/>
        </w:rPr>
        <w:t xml:space="preserve"> </w:t>
      </w:r>
    </w:p>
    <w:p w:rsidR="00576CD3" w:rsidRDefault="00576CD3" w:rsidP="00317D9F">
      <w:pPr>
        <w:pStyle w:val="BodyText"/>
        <w:spacing w:before="0"/>
      </w:pPr>
    </w:p>
    <w:p w:rsidR="00576CD3" w:rsidRPr="00317D9F" w:rsidRDefault="00576CD3" w:rsidP="00317D9F">
      <w:pPr>
        <w:pStyle w:val="BodyText"/>
        <w:spacing w:before="0"/>
      </w:pPr>
    </w:p>
    <w:p w:rsidR="00317D9F" w:rsidRPr="00576CD3" w:rsidRDefault="00576CD3" w:rsidP="00576CD3">
      <w:pPr>
        <w:jc w:val="both"/>
        <w:rPr>
          <w:rFonts w:ascii="Times New Roman" w:hAnsi="Times New Roman" w:cs="Times New Roman"/>
          <w:b/>
          <w:sz w:val="24"/>
          <w:szCs w:val="24"/>
        </w:rPr>
      </w:pPr>
      <w:r>
        <w:rPr>
          <w:rFonts w:ascii="Times New Roman" w:hAnsi="Times New Roman" w:cs="Times New Roman"/>
          <w:b/>
          <w:sz w:val="24"/>
          <w:szCs w:val="24"/>
        </w:rPr>
        <w:t xml:space="preserve">Unit-I  </w:t>
      </w:r>
      <w:r w:rsidR="00317D9F" w:rsidRPr="009179C4">
        <w:rPr>
          <w:rFonts w:ascii="Times New Roman" w:hAnsi="Times New Roman" w:cs="Times New Roman"/>
          <w:b/>
          <w:sz w:val="24"/>
          <w:szCs w:val="24"/>
        </w:rPr>
        <w:t xml:space="preserve">                                                                                                                     </w:t>
      </w:r>
      <w:r w:rsidR="00317D9F">
        <w:rPr>
          <w:rFonts w:ascii="Times New Roman" w:hAnsi="Times New Roman" w:cs="Times New Roman"/>
          <w:b/>
          <w:sz w:val="24"/>
          <w:szCs w:val="24"/>
        </w:rPr>
        <w:t xml:space="preserve">          </w:t>
      </w:r>
      <w:r w:rsidR="00317D9F" w:rsidRPr="009179C4">
        <w:rPr>
          <w:rFonts w:ascii="Times New Roman" w:hAnsi="Times New Roman" w:cs="Times New Roman"/>
          <w:b/>
          <w:sz w:val="24"/>
          <w:szCs w:val="24"/>
        </w:rPr>
        <w:t>14h</w:t>
      </w:r>
    </w:p>
    <w:p w:rsidR="00317D9F" w:rsidRDefault="00317D9F" w:rsidP="00317D9F">
      <w:pPr>
        <w:jc w:val="both"/>
        <w:rPr>
          <w:rFonts w:ascii="Times New Roman" w:hAnsi="Times New Roman" w:cs="Times New Roman"/>
          <w:sz w:val="24"/>
          <w:szCs w:val="24"/>
        </w:rPr>
      </w:pPr>
      <w:r w:rsidRPr="00317D9F">
        <w:rPr>
          <w:rFonts w:ascii="Times New Roman" w:hAnsi="Times New Roman" w:cs="Times New Roman"/>
          <w:sz w:val="24"/>
          <w:szCs w:val="24"/>
        </w:rPr>
        <w:t xml:space="preserve"> The importance of food safety, Food safety management procedures, </w:t>
      </w:r>
      <w:proofErr w:type="gramStart"/>
      <w:r w:rsidRPr="00317D9F">
        <w:rPr>
          <w:rFonts w:ascii="Times New Roman" w:hAnsi="Times New Roman" w:cs="Times New Roman"/>
          <w:sz w:val="24"/>
          <w:szCs w:val="24"/>
        </w:rPr>
        <w:t>The</w:t>
      </w:r>
      <w:proofErr w:type="gramEnd"/>
      <w:r w:rsidRPr="00317D9F">
        <w:rPr>
          <w:rFonts w:ascii="Times New Roman" w:hAnsi="Times New Roman" w:cs="Times New Roman"/>
          <w:sz w:val="24"/>
          <w:szCs w:val="24"/>
        </w:rPr>
        <w:t xml:space="preserve"> principal causes</w:t>
      </w:r>
      <w:r w:rsidR="0094195B">
        <w:rPr>
          <w:rFonts w:ascii="Times New Roman" w:hAnsi="Times New Roman" w:cs="Times New Roman"/>
          <w:sz w:val="24"/>
          <w:szCs w:val="24"/>
        </w:rPr>
        <w:t xml:space="preserve"> and symptoms </w:t>
      </w:r>
      <w:r w:rsidR="0094195B" w:rsidRPr="00317D9F">
        <w:rPr>
          <w:rFonts w:ascii="Times New Roman" w:hAnsi="Times New Roman" w:cs="Times New Roman"/>
          <w:sz w:val="24"/>
          <w:szCs w:val="24"/>
        </w:rPr>
        <w:t>of</w:t>
      </w:r>
      <w:r w:rsidRPr="00317D9F">
        <w:rPr>
          <w:rFonts w:ascii="Times New Roman" w:hAnsi="Times New Roman" w:cs="Times New Roman"/>
          <w:sz w:val="24"/>
          <w:szCs w:val="24"/>
        </w:rPr>
        <w:t xml:space="preserve"> food borne illness. How food borne illness affects consumers and retailers, How poor safety practices affect food products, Food safety procedures in retail stores, Preventing food borne illness, Food hazards, The four </w:t>
      </w:r>
      <w:proofErr w:type="spellStart"/>
      <w:r w:rsidRPr="00317D9F">
        <w:rPr>
          <w:rFonts w:ascii="Times New Roman" w:hAnsi="Times New Roman" w:cs="Times New Roman"/>
          <w:sz w:val="24"/>
          <w:szCs w:val="24"/>
        </w:rPr>
        <w:t>c's</w:t>
      </w:r>
      <w:proofErr w:type="spellEnd"/>
      <w:r w:rsidRPr="00317D9F">
        <w:rPr>
          <w:rFonts w:ascii="Times New Roman" w:hAnsi="Times New Roman" w:cs="Times New Roman"/>
          <w:sz w:val="24"/>
          <w:szCs w:val="24"/>
        </w:rPr>
        <w:t xml:space="preserve">, Record keeping, Due diligence, Reporting procedures, Legal responsibilities, </w:t>
      </w:r>
    </w:p>
    <w:p w:rsidR="00317D9F" w:rsidRPr="00576CD3" w:rsidRDefault="00576CD3" w:rsidP="00317D9F">
      <w:pPr>
        <w:jc w:val="both"/>
        <w:rPr>
          <w:rFonts w:ascii="Times New Roman" w:hAnsi="Times New Roman" w:cs="Times New Roman"/>
          <w:b/>
          <w:sz w:val="24"/>
          <w:szCs w:val="24"/>
        </w:rPr>
      </w:pPr>
      <w:r>
        <w:rPr>
          <w:rFonts w:ascii="Times New Roman" w:hAnsi="Times New Roman" w:cs="Times New Roman"/>
          <w:b/>
          <w:sz w:val="24"/>
          <w:szCs w:val="24"/>
        </w:rPr>
        <w:t>Unit-II</w:t>
      </w:r>
      <w:r w:rsidR="00317D9F" w:rsidRPr="009179C4">
        <w:rPr>
          <w:rFonts w:ascii="Times New Roman" w:hAnsi="Times New Roman" w:cs="Times New Roman"/>
          <w:b/>
          <w:sz w:val="24"/>
          <w:szCs w:val="24"/>
        </w:rPr>
        <w:t xml:space="preserve">                                                                                                                        </w:t>
      </w:r>
      <w:r w:rsidR="00317D9F">
        <w:rPr>
          <w:rFonts w:ascii="Times New Roman" w:hAnsi="Times New Roman" w:cs="Times New Roman"/>
          <w:b/>
          <w:sz w:val="24"/>
          <w:szCs w:val="24"/>
        </w:rPr>
        <w:t xml:space="preserve">          </w:t>
      </w:r>
      <w:r w:rsidR="00317D9F" w:rsidRPr="009179C4">
        <w:rPr>
          <w:rFonts w:ascii="Times New Roman" w:hAnsi="Times New Roman" w:cs="Times New Roman"/>
          <w:b/>
          <w:sz w:val="24"/>
          <w:szCs w:val="24"/>
        </w:rPr>
        <w:t>14h</w:t>
      </w:r>
    </w:p>
    <w:p w:rsidR="00317D9F" w:rsidRDefault="00317D9F" w:rsidP="00317D9F">
      <w:pPr>
        <w:jc w:val="both"/>
        <w:rPr>
          <w:rFonts w:ascii="Times New Roman" w:hAnsi="Times New Roman" w:cs="Times New Roman"/>
          <w:sz w:val="24"/>
          <w:szCs w:val="24"/>
        </w:rPr>
      </w:pPr>
      <w:r w:rsidRPr="00317D9F">
        <w:rPr>
          <w:rFonts w:ascii="Times New Roman" w:hAnsi="Times New Roman" w:cs="Times New Roman"/>
          <w:sz w:val="24"/>
          <w:szCs w:val="24"/>
        </w:rPr>
        <w:t xml:space="preserve">The food business, the </w:t>
      </w:r>
      <w:proofErr w:type="spellStart"/>
      <w:r w:rsidRPr="00317D9F">
        <w:rPr>
          <w:rFonts w:ascii="Times New Roman" w:hAnsi="Times New Roman" w:cs="Times New Roman"/>
          <w:sz w:val="24"/>
          <w:szCs w:val="24"/>
        </w:rPr>
        <w:t>responsibilites</w:t>
      </w:r>
      <w:proofErr w:type="spellEnd"/>
      <w:r w:rsidRPr="00317D9F">
        <w:rPr>
          <w:rFonts w:ascii="Times New Roman" w:hAnsi="Times New Roman" w:cs="Times New Roman"/>
          <w:sz w:val="24"/>
          <w:szCs w:val="24"/>
        </w:rPr>
        <w:t xml:space="preserve"> of the managers, Penalties applicable to poor food handlers, Enforcement officers, Enforcement powers, The importance of personal hygiene, The principal food safety hazards on the human body, Basic rules regarding personal hygiene, Appropriate protective clothing, When to change protective clothing, Effective personal hygiene practices Good Manufacturing Practice. </w:t>
      </w:r>
    </w:p>
    <w:p w:rsidR="00317D9F" w:rsidRPr="00576CD3" w:rsidRDefault="00576CD3" w:rsidP="00317D9F">
      <w:pPr>
        <w:jc w:val="both"/>
        <w:rPr>
          <w:rFonts w:ascii="Times New Roman" w:hAnsi="Times New Roman" w:cs="Times New Roman"/>
          <w:b/>
          <w:sz w:val="24"/>
          <w:szCs w:val="24"/>
        </w:rPr>
      </w:pPr>
      <w:r>
        <w:rPr>
          <w:rFonts w:ascii="Times New Roman" w:hAnsi="Times New Roman" w:cs="Times New Roman"/>
          <w:b/>
          <w:sz w:val="24"/>
          <w:szCs w:val="24"/>
        </w:rPr>
        <w:t>Unit-III</w:t>
      </w:r>
      <w:r w:rsidR="00317D9F" w:rsidRPr="009179C4">
        <w:rPr>
          <w:rFonts w:ascii="Times New Roman" w:hAnsi="Times New Roman" w:cs="Times New Roman"/>
          <w:b/>
          <w:sz w:val="24"/>
          <w:szCs w:val="24"/>
        </w:rPr>
        <w:t xml:space="preserve">                                                                                                                        </w:t>
      </w:r>
      <w:r w:rsidR="00317D9F">
        <w:rPr>
          <w:rFonts w:ascii="Times New Roman" w:hAnsi="Times New Roman" w:cs="Times New Roman"/>
          <w:b/>
          <w:sz w:val="24"/>
          <w:szCs w:val="24"/>
        </w:rPr>
        <w:t xml:space="preserve">          </w:t>
      </w:r>
      <w:r w:rsidR="00317D9F" w:rsidRPr="009179C4">
        <w:rPr>
          <w:rFonts w:ascii="Times New Roman" w:hAnsi="Times New Roman" w:cs="Times New Roman"/>
          <w:b/>
          <w:sz w:val="24"/>
          <w:szCs w:val="24"/>
        </w:rPr>
        <w:t>14h</w:t>
      </w:r>
    </w:p>
    <w:p w:rsidR="00317D9F" w:rsidRDefault="0094195B" w:rsidP="00317D9F">
      <w:pPr>
        <w:jc w:val="both"/>
        <w:rPr>
          <w:rFonts w:ascii="Times New Roman" w:hAnsi="Times New Roman" w:cs="Times New Roman"/>
          <w:sz w:val="24"/>
          <w:szCs w:val="24"/>
        </w:rPr>
      </w:pPr>
      <w:r>
        <w:rPr>
          <w:rFonts w:ascii="Times New Roman" w:hAnsi="Times New Roman" w:cs="Times New Roman"/>
          <w:sz w:val="24"/>
          <w:szCs w:val="24"/>
        </w:rPr>
        <w:t>Metal contaminants,</w:t>
      </w:r>
      <w:r w:rsidR="00317D9F" w:rsidRPr="00317D9F">
        <w:rPr>
          <w:rFonts w:ascii="Times New Roman" w:hAnsi="Times New Roman" w:cs="Times New Roman"/>
          <w:sz w:val="24"/>
          <w:szCs w:val="24"/>
        </w:rPr>
        <w:t xml:space="preserve"> Sources of health ha</w:t>
      </w:r>
      <w:r>
        <w:rPr>
          <w:rFonts w:ascii="Times New Roman" w:hAnsi="Times New Roman" w:cs="Times New Roman"/>
          <w:sz w:val="24"/>
          <w:szCs w:val="24"/>
        </w:rPr>
        <w:t xml:space="preserve">zard of metallic contaminants, Assessment of food safety, General and acute toxicity includes </w:t>
      </w:r>
      <w:proofErr w:type="spellStart"/>
      <w:r>
        <w:rPr>
          <w:rFonts w:ascii="Times New Roman" w:hAnsi="Times New Roman" w:cs="Times New Roman"/>
          <w:sz w:val="24"/>
          <w:szCs w:val="24"/>
        </w:rPr>
        <w:t>m</w:t>
      </w:r>
      <w:r w:rsidR="00317D9F" w:rsidRPr="00317D9F">
        <w:rPr>
          <w:rFonts w:ascii="Times New Roman" w:hAnsi="Times New Roman" w:cs="Times New Roman"/>
          <w:sz w:val="24"/>
          <w:szCs w:val="24"/>
        </w:rPr>
        <w:t>utagenicity</w:t>
      </w:r>
      <w:proofErr w:type="spellEnd"/>
      <w:r w:rsidR="00317D9F" w:rsidRPr="00317D9F">
        <w:rPr>
          <w:rFonts w:ascii="Times New Roman" w:hAnsi="Times New Roman" w:cs="Times New Roman"/>
          <w:sz w:val="24"/>
          <w:szCs w:val="24"/>
        </w:rPr>
        <w:t xml:space="preserve"> and carcinogenicity. </w:t>
      </w:r>
      <w:proofErr w:type="gramStart"/>
      <w:r w:rsidR="00317D9F" w:rsidRPr="00317D9F">
        <w:rPr>
          <w:rFonts w:ascii="Times New Roman" w:hAnsi="Times New Roman" w:cs="Times New Roman"/>
          <w:sz w:val="24"/>
          <w:szCs w:val="24"/>
        </w:rPr>
        <w:t>A</w:t>
      </w:r>
      <w:r>
        <w:rPr>
          <w:rFonts w:ascii="Times New Roman" w:hAnsi="Times New Roman" w:cs="Times New Roman"/>
          <w:sz w:val="24"/>
          <w:szCs w:val="24"/>
        </w:rPr>
        <w:t xml:space="preserve">dditives Preservatives, </w:t>
      </w:r>
      <w:r w:rsidR="00317D9F" w:rsidRPr="00317D9F">
        <w:rPr>
          <w:rFonts w:ascii="Times New Roman" w:hAnsi="Times New Roman" w:cs="Times New Roman"/>
          <w:sz w:val="24"/>
          <w:szCs w:val="24"/>
        </w:rPr>
        <w:t xml:space="preserve">antioxidants, sweeteners, flavors, </w:t>
      </w:r>
      <w:proofErr w:type="spellStart"/>
      <w:r w:rsidR="00317D9F" w:rsidRPr="00317D9F">
        <w:rPr>
          <w:rFonts w:ascii="Times New Roman" w:hAnsi="Times New Roman" w:cs="Times New Roman"/>
          <w:sz w:val="24"/>
          <w:szCs w:val="24"/>
        </w:rPr>
        <w:t>colours</w:t>
      </w:r>
      <w:proofErr w:type="spellEnd"/>
      <w:r w:rsidR="00317D9F" w:rsidRPr="00317D9F">
        <w:rPr>
          <w:rFonts w:ascii="Times New Roman" w:hAnsi="Times New Roman" w:cs="Times New Roman"/>
          <w:sz w:val="24"/>
          <w:szCs w:val="24"/>
        </w:rPr>
        <w:t>, vitamins, stabilizers – indire</w:t>
      </w:r>
      <w:r>
        <w:rPr>
          <w:rFonts w:ascii="Times New Roman" w:hAnsi="Times New Roman" w:cs="Times New Roman"/>
          <w:sz w:val="24"/>
          <w:szCs w:val="24"/>
        </w:rPr>
        <w:t>ct additives, organic residues,</w:t>
      </w:r>
      <w:r w:rsidR="00317D9F" w:rsidRPr="00317D9F">
        <w:rPr>
          <w:rFonts w:ascii="Times New Roman" w:hAnsi="Times New Roman" w:cs="Times New Roman"/>
          <w:sz w:val="24"/>
          <w:szCs w:val="24"/>
        </w:rPr>
        <w:t xml:space="preserve"> inorganic residues and contaminants.</w:t>
      </w:r>
      <w:proofErr w:type="gramEnd"/>
      <w:r w:rsidR="00317D9F" w:rsidRPr="00317D9F">
        <w:rPr>
          <w:rFonts w:ascii="Times New Roman" w:hAnsi="Times New Roman" w:cs="Times New Roman"/>
          <w:sz w:val="24"/>
          <w:szCs w:val="24"/>
        </w:rPr>
        <w:t xml:space="preserve"> </w:t>
      </w:r>
    </w:p>
    <w:p w:rsidR="00576CD3" w:rsidRPr="00576CD3" w:rsidRDefault="00576CD3" w:rsidP="00317D9F">
      <w:pPr>
        <w:jc w:val="both"/>
        <w:rPr>
          <w:rFonts w:ascii="Times New Roman" w:hAnsi="Times New Roman" w:cs="Times New Roman"/>
          <w:b/>
          <w:sz w:val="24"/>
          <w:szCs w:val="24"/>
        </w:rPr>
      </w:pPr>
      <w:r w:rsidRPr="009179C4">
        <w:rPr>
          <w:rFonts w:ascii="Times New Roman" w:hAnsi="Times New Roman" w:cs="Times New Roman"/>
          <w:b/>
          <w:sz w:val="24"/>
          <w:szCs w:val="24"/>
        </w:rPr>
        <w:t xml:space="preserve">Unit-IV                                                                                                                        </w:t>
      </w:r>
      <w:r>
        <w:rPr>
          <w:rFonts w:ascii="Times New Roman" w:hAnsi="Times New Roman" w:cs="Times New Roman"/>
          <w:b/>
          <w:sz w:val="24"/>
          <w:szCs w:val="24"/>
        </w:rPr>
        <w:t xml:space="preserve">          </w:t>
      </w:r>
      <w:r w:rsidR="0094195B">
        <w:rPr>
          <w:rFonts w:ascii="Times New Roman" w:hAnsi="Times New Roman" w:cs="Times New Roman"/>
          <w:b/>
          <w:sz w:val="24"/>
          <w:szCs w:val="24"/>
        </w:rPr>
        <w:t>10</w:t>
      </w:r>
      <w:r w:rsidRPr="009179C4">
        <w:rPr>
          <w:rFonts w:ascii="Times New Roman" w:hAnsi="Times New Roman" w:cs="Times New Roman"/>
          <w:b/>
          <w:sz w:val="24"/>
          <w:szCs w:val="24"/>
        </w:rPr>
        <w:t>h</w:t>
      </w:r>
    </w:p>
    <w:p w:rsidR="00B34A21" w:rsidRPr="00BC0E28" w:rsidRDefault="0094195B" w:rsidP="00BC0E28">
      <w:pPr>
        <w:jc w:val="both"/>
        <w:rPr>
          <w:rFonts w:ascii="Times New Roman" w:hAnsi="Times New Roman" w:cs="Times New Roman"/>
          <w:b/>
          <w:sz w:val="24"/>
          <w:szCs w:val="24"/>
        </w:rPr>
      </w:pPr>
      <w:proofErr w:type="gramStart"/>
      <w:r>
        <w:rPr>
          <w:rFonts w:ascii="Times New Roman" w:hAnsi="Times New Roman" w:cs="Times New Roman"/>
          <w:sz w:val="24"/>
          <w:szCs w:val="24"/>
        </w:rPr>
        <w:t xml:space="preserve">Food </w:t>
      </w:r>
      <w:r w:rsidR="00BD6654">
        <w:rPr>
          <w:rFonts w:ascii="Times New Roman" w:hAnsi="Times New Roman" w:cs="Times New Roman"/>
          <w:sz w:val="24"/>
          <w:szCs w:val="24"/>
        </w:rPr>
        <w:t>allergy,</w:t>
      </w:r>
      <w:r w:rsidR="00BD6654" w:rsidRPr="00317D9F">
        <w:rPr>
          <w:rFonts w:ascii="Times New Roman" w:hAnsi="Times New Roman" w:cs="Times New Roman"/>
          <w:sz w:val="24"/>
          <w:szCs w:val="24"/>
        </w:rPr>
        <w:t xml:space="preserve"> food</w:t>
      </w:r>
      <w:r w:rsidR="00317D9F" w:rsidRPr="00317D9F">
        <w:rPr>
          <w:rFonts w:ascii="Times New Roman" w:hAnsi="Times New Roman" w:cs="Times New Roman"/>
          <w:sz w:val="24"/>
          <w:szCs w:val="24"/>
        </w:rPr>
        <w:t xml:space="preserve"> intolerance, contaminants of processed foods, solvent residue, contaminants of smoked foods.</w:t>
      </w:r>
      <w:proofErr w:type="gramEnd"/>
      <w:r w:rsidR="00317D9F" w:rsidRPr="00317D9F">
        <w:rPr>
          <w:rFonts w:ascii="Times New Roman" w:hAnsi="Times New Roman" w:cs="Times New Roman"/>
          <w:sz w:val="24"/>
          <w:szCs w:val="24"/>
        </w:rPr>
        <w:t xml:space="preserve"> Cleaner production is food industry-fruit and vegetable processing, sea food processing, brewing and wine processing.</w:t>
      </w:r>
    </w:p>
    <w:p w:rsidR="00B34A21" w:rsidRDefault="00B34A21" w:rsidP="00EB65B4">
      <w:pPr>
        <w:pStyle w:val="BodyText"/>
        <w:spacing w:before="0"/>
      </w:pPr>
    </w:p>
    <w:p w:rsidR="00BD6654" w:rsidRDefault="00070816" w:rsidP="00EB65B4">
      <w:pPr>
        <w:pStyle w:val="BodyText"/>
        <w:spacing w:before="0"/>
      </w:pPr>
      <w:proofErr w:type="spellStart"/>
      <w:r>
        <w:t>Re</w:t>
      </w:r>
      <w:r w:rsidR="00BD6654">
        <w:t>feences</w:t>
      </w:r>
      <w:proofErr w:type="spellEnd"/>
      <w:r>
        <w:t xml:space="preserve">: </w:t>
      </w:r>
    </w:p>
    <w:p w:rsidR="00BC0E28" w:rsidRDefault="00070816" w:rsidP="00EB65B4">
      <w:pPr>
        <w:pStyle w:val="BodyText"/>
        <w:spacing w:before="0"/>
      </w:pPr>
      <w:r>
        <w:t xml:space="preserve">1. Food Regulation: law, Science, Policy and </w:t>
      </w:r>
      <w:proofErr w:type="gramStart"/>
      <w:r>
        <w:t xml:space="preserve">Practice </w:t>
      </w:r>
      <w:r w:rsidR="00BC0E28">
        <w:t>.</w:t>
      </w:r>
      <w:proofErr w:type="gramEnd"/>
      <w:r w:rsidR="00BC0E28">
        <w:t xml:space="preserve"> </w:t>
      </w:r>
    </w:p>
    <w:p w:rsidR="00BC0E28" w:rsidRDefault="00BC0E28" w:rsidP="00EB65B4">
      <w:pPr>
        <w:pStyle w:val="BodyText"/>
        <w:spacing w:before="0"/>
      </w:pPr>
      <w:r>
        <w:t xml:space="preserve">2. Thomas J. M. and Karl R. M. 2008. Food Microbiology </w:t>
      </w:r>
      <w:proofErr w:type="gramStart"/>
      <w:r>
        <w:t>An</w:t>
      </w:r>
      <w:proofErr w:type="gramEnd"/>
      <w:r>
        <w:t xml:space="preserve"> Introduction. </w:t>
      </w:r>
    </w:p>
    <w:p w:rsidR="00BC0E28" w:rsidRDefault="00BC0E28" w:rsidP="00EB65B4">
      <w:pPr>
        <w:pStyle w:val="BodyText"/>
        <w:spacing w:before="0"/>
      </w:pPr>
      <w:r>
        <w:t xml:space="preserve">3. </w:t>
      </w:r>
      <w:proofErr w:type="spellStart"/>
      <w:r>
        <w:t>Bibek</w:t>
      </w:r>
      <w:proofErr w:type="spellEnd"/>
      <w:r>
        <w:t xml:space="preserve"> R. and </w:t>
      </w:r>
      <w:proofErr w:type="spellStart"/>
      <w:r>
        <w:t>Arun</w:t>
      </w:r>
      <w:proofErr w:type="spellEnd"/>
      <w:r>
        <w:t xml:space="preserve"> k. B. 2008. Fundamental Food Microbiology. </w:t>
      </w:r>
    </w:p>
    <w:p w:rsidR="00BC0E28" w:rsidRDefault="00BC0E28" w:rsidP="00EB65B4">
      <w:pPr>
        <w:pStyle w:val="BodyText"/>
        <w:spacing w:before="0"/>
      </w:pPr>
      <w:r>
        <w:lastRenderedPageBreak/>
        <w:t xml:space="preserve">4. James M. J., Martin J. L. and David A. G. 2005. </w:t>
      </w:r>
      <w:proofErr w:type="gramStart"/>
      <w:r>
        <w:t>Modern Food Microbiology.</w:t>
      </w:r>
      <w:proofErr w:type="gramEnd"/>
      <w:r>
        <w:t xml:space="preserve"> </w:t>
      </w:r>
    </w:p>
    <w:p w:rsidR="00BC0E28" w:rsidRDefault="00BC0E28" w:rsidP="00EB65B4">
      <w:pPr>
        <w:pStyle w:val="BodyText"/>
        <w:spacing w:before="0"/>
      </w:pPr>
      <w:r>
        <w:t xml:space="preserve">5. Microbiology of Animals and Animal products. J.B. </w:t>
      </w:r>
      <w:proofErr w:type="spellStart"/>
      <w:r>
        <w:t>Woolcock</w:t>
      </w:r>
      <w:proofErr w:type="spellEnd"/>
      <w:r>
        <w:t xml:space="preserve">. </w:t>
      </w:r>
      <w:proofErr w:type="gramStart"/>
      <w:r>
        <w:t>World Animal Science.</w:t>
      </w:r>
      <w:proofErr w:type="gramEnd"/>
      <w:r>
        <w:t xml:space="preserve"> New York, Volume 6, ISBN 0444430105 </w:t>
      </w:r>
    </w:p>
    <w:p w:rsidR="00BC0E28" w:rsidRDefault="00BC0E28" w:rsidP="00EB65B4">
      <w:pPr>
        <w:pStyle w:val="BodyText"/>
        <w:spacing w:before="0"/>
      </w:pPr>
      <w:r>
        <w:t xml:space="preserve">6. Food Microbiology Adams M. A and Moss M. </w:t>
      </w:r>
      <w:proofErr w:type="spellStart"/>
      <w:r>
        <w:t>O.Third</w:t>
      </w:r>
      <w:proofErr w:type="spellEnd"/>
      <w:r>
        <w:t xml:space="preserve"> edition</w:t>
      </w:r>
      <w:proofErr w:type="gramStart"/>
      <w:r>
        <w:t>.(</w:t>
      </w:r>
      <w:proofErr w:type="gramEnd"/>
      <w:r>
        <w:t>2008) ISBN978-0- 85404-284-5</w:t>
      </w:r>
      <w:r w:rsidRPr="00BC0E28">
        <w:t xml:space="preserve"> </w:t>
      </w:r>
      <w:r>
        <w:t xml:space="preserve">. </w:t>
      </w:r>
    </w:p>
    <w:p w:rsidR="00B34A21" w:rsidRDefault="00BC0E28" w:rsidP="00EB65B4">
      <w:pPr>
        <w:pStyle w:val="BodyText"/>
        <w:spacing w:before="0"/>
      </w:pPr>
      <w:r>
        <w:t>7. Vanderheijden. 1999. International Food safety hand book: Science, International Regulation and control Food Science &amp; Technology).</w:t>
      </w:r>
    </w:p>
    <w:p w:rsidR="000B3488" w:rsidRDefault="000B3488" w:rsidP="000B3488"/>
    <w:p w:rsidR="00EB65B4" w:rsidRDefault="00EB65B4" w:rsidP="00EB65B4">
      <w:pPr>
        <w:pStyle w:val="BodyText"/>
        <w:spacing w:before="0"/>
      </w:pPr>
    </w:p>
    <w:p w:rsidR="00EB65B4" w:rsidRDefault="00EB65B4" w:rsidP="00EB65B4">
      <w:pPr>
        <w:pStyle w:val="BodyText"/>
        <w:spacing w:before="0"/>
      </w:pPr>
    </w:p>
    <w:p w:rsidR="00C440E3" w:rsidRPr="00F421FD" w:rsidRDefault="00C440E3" w:rsidP="00C440E3">
      <w:pPr>
        <w:rPr>
          <w:rFonts w:ascii="Times New Roman" w:hAnsi="Times New Roman" w:cs="Times New Roman"/>
          <w:b/>
          <w:sz w:val="24"/>
          <w:szCs w:val="24"/>
        </w:rPr>
      </w:pPr>
      <w:r w:rsidRPr="00F421FD">
        <w:rPr>
          <w:rFonts w:ascii="Times New Roman" w:hAnsi="Times New Roman" w:cs="Times New Roman"/>
          <w:b/>
          <w:sz w:val="24"/>
          <w:szCs w:val="24"/>
        </w:rPr>
        <w:t>PGD</w:t>
      </w:r>
      <w:r>
        <w:rPr>
          <w:rFonts w:ascii="Times New Roman" w:hAnsi="Times New Roman" w:cs="Times New Roman"/>
          <w:b/>
          <w:sz w:val="24"/>
          <w:szCs w:val="24"/>
        </w:rPr>
        <w:t>MB.H.2.6</w:t>
      </w:r>
      <w:r w:rsidRPr="00F421FD">
        <w:rPr>
          <w:rFonts w:ascii="Times New Roman" w:hAnsi="Times New Roman" w:cs="Times New Roman"/>
          <w:b/>
          <w:sz w:val="24"/>
          <w:szCs w:val="24"/>
        </w:rPr>
        <w:t>- PROJECT WORK</w:t>
      </w:r>
      <w:r w:rsidRPr="00F421FD">
        <w:rPr>
          <w:rFonts w:ascii="Times New Roman" w:hAnsi="Times New Roman" w:cs="Times New Roman"/>
          <w:b/>
          <w:bCs/>
        </w:rPr>
        <w:t xml:space="preserve"> AND VIVA- VOCE   </w:t>
      </w:r>
      <w:r w:rsidRPr="00F421FD">
        <w:rPr>
          <w:rFonts w:ascii="Times New Roman" w:hAnsi="Times New Roman" w:cs="Times New Roman"/>
          <w:b/>
          <w:sz w:val="24"/>
          <w:szCs w:val="24"/>
        </w:rPr>
        <w:t xml:space="preserve">ON RESEARCH TOPIC </w:t>
      </w:r>
      <w:r>
        <w:rPr>
          <w:rFonts w:ascii="Times New Roman" w:hAnsi="Times New Roman" w:cs="Times New Roman"/>
          <w:b/>
          <w:sz w:val="24"/>
          <w:szCs w:val="24"/>
        </w:rPr>
        <w:t>(</w:t>
      </w:r>
      <w:r w:rsidRPr="003D6ADC">
        <w:rPr>
          <w:rFonts w:ascii="Times New Roman" w:hAnsi="Times New Roman" w:cs="Times New Roman"/>
          <w:b/>
          <w:bCs/>
          <w:sz w:val="24"/>
          <w:szCs w:val="24"/>
        </w:rPr>
        <w:t>CREDIT-4</w:t>
      </w:r>
      <w:r>
        <w:rPr>
          <w:rFonts w:ascii="Times New Roman" w:hAnsi="Times New Roman" w:cs="Times New Roman"/>
          <w:b/>
          <w:bCs/>
          <w:sz w:val="24"/>
          <w:szCs w:val="24"/>
        </w:rPr>
        <w:t>)</w:t>
      </w:r>
    </w:p>
    <w:p w:rsidR="00C440E3" w:rsidRDefault="00C440E3" w:rsidP="00C440E3">
      <w:pPr>
        <w:jc w:val="both"/>
        <w:rPr>
          <w:rFonts w:ascii="Times New Roman" w:hAnsi="Times New Roman" w:cs="Times New Roman"/>
          <w:sz w:val="24"/>
          <w:szCs w:val="24"/>
        </w:rPr>
      </w:pPr>
      <w:r w:rsidRPr="00333C0E">
        <w:rPr>
          <w:rFonts w:ascii="Times New Roman" w:hAnsi="Times New Roman" w:cs="Times New Roman"/>
          <w:sz w:val="24"/>
          <w:szCs w:val="24"/>
        </w:rPr>
        <w:t>The students sh</w:t>
      </w:r>
      <w:r>
        <w:rPr>
          <w:rFonts w:ascii="Times New Roman" w:hAnsi="Times New Roman" w:cs="Times New Roman"/>
          <w:sz w:val="24"/>
          <w:szCs w:val="24"/>
        </w:rPr>
        <w:t>all work on research topic for 90</w:t>
      </w:r>
      <w:r w:rsidRPr="00333C0E">
        <w:rPr>
          <w:rFonts w:ascii="Times New Roman" w:hAnsi="Times New Roman" w:cs="Times New Roman"/>
          <w:sz w:val="24"/>
          <w:szCs w:val="24"/>
        </w:rPr>
        <w:t xml:space="preserve"> days as mentioned under course structure. He / She shall prepare a dissertation based on the results indicating the nature of work carried out. This shall be duly certified by the official of the organization where the student has under gone training</w:t>
      </w:r>
      <w:r>
        <w:rPr>
          <w:rFonts w:ascii="Times New Roman" w:hAnsi="Times New Roman" w:cs="Times New Roman"/>
          <w:sz w:val="24"/>
          <w:szCs w:val="24"/>
        </w:rPr>
        <w:t>. This shall be evaluated for 8</w:t>
      </w:r>
      <w:r w:rsidRPr="00333C0E">
        <w:rPr>
          <w:rFonts w:ascii="Times New Roman" w:hAnsi="Times New Roman" w:cs="Times New Roman"/>
          <w:sz w:val="24"/>
          <w:szCs w:val="24"/>
        </w:rPr>
        <w:t xml:space="preserve">0 marks. </w:t>
      </w:r>
      <w:r>
        <w:rPr>
          <w:rFonts w:ascii="Times New Roman" w:hAnsi="Times New Roman" w:cs="Times New Roman"/>
          <w:sz w:val="24"/>
          <w:szCs w:val="24"/>
        </w:rPr>
        <w:t>Further a viva-voce carrying 20</w:t>
      </w:r>
      <w:r w:rsidRPr="00333C0E">
        <w:rPr>
          <w:rFonts w:ascii="Times New Roman" w:hAnsi="Times New Roman" w:cs="Times New Roman"/>
          <w:sz w:val="24"/>
          <w:szCs w:val="24"/>
        </w:rPr>
        <w:t xml:space="preserve"> marks shall also be conducted.</w:t>
      </w:r>
    </w:p>
    <w:p w:rsidR="00EB65B4" w:rsidRDefault="00EB65B4" w:rsidP="00EB65B4">
      <w:pPr>
        <w:pStyle w:val="ListParagraph"/>
        <w:jc w:val="center"/>
        <w:rPr>
          <w:b/>
          <w:sz w:val="32"/>
          <w:szCs w:val="48"/>
        </w:rPr>
      </w:pPr>
    </w:p>
    <w:p w:rsidR="003554DB" w:rsidRDefault="003554DB" w:rsidP="00EB65B4">
      <w:pPr>
        <w:pStyle w:val="ListParagraph"/>
        <w:jc w:val="center"/>
        <w:rPr>
          <w:b/>
          <w:sz w:val="32"/>
          <w:szCs w:val="48"/>
        </w:rPr>
      </w:pPr>
    </w:p>
    <w:p w:rsidR="003554DB" w:rsidRDefault="003554DB" w:rsidP="00EB65B4">
      <w:pPr>
        <w:pStyle w:val="ListParagraph"/>
        <w:jc w:val="center"/>
        <w:rPr>
          <w:b/>
          <w:sz w:val="32"/>
          <w:szCs w:val="48"/>
        </w:rPr>
      </w:pPr>
    </w:p>
    <w:p w:rsidR="003554DB" w:rsidRDefault="003554DB" w:rsidP="00EB65B4">
      <w:pPr>
        <w:pStyle w:val="ListParagraph"/>
        <w:jc w:val="center"/>
        <w:rPr>
          <w:b/>
          <w:sz w:val="32"/>
          <w:szCs w:val="48"/>
        </w:rPr>
      </w:pPr>
    </w:p>
    <w:p w:rsidR="003554DB" w:rsidRDefault="003554DB" w:rsidP="00EB65B4">
      <w:pPr>
        <w:pStyle w:val="ListParagraph"/>
        <w:jc w:val="center"/>
        <w:rPr>
          <w:b/>
          <w:sz w:val="32"/>
          <w:szCs w:val="48"/>
        </w:rPr>
      </w:pPr>
    </w:p>
    <w:p w:rsidR="003554DB" w:rsidRDefault="003554DB" w:rsidP="00EB65B4">
      <w:pPr>
        <w:pStyle w:val="ListParagraph"/>
        <w:jc w:val="center"/>
        <w:rPr>
          <w:b/>
          <w:sz w:val="32"/>
          <w:szCs w:val="48"/>
        </w:rPr>
      </w:pPr>
    </w:p>
    <w:p w:rsidR="003554DB" w:rsidRDefault="003554DB" w:rsidP="00EB65B4">
      <w:pPr>
        <w:pStyle w:val="ListParagraph"/>
        <w:jc w:val="center"/>
        <w:rPr>
          <w:b/>
          <w:sz w:val="32"/>
          <w:szCs w:val="48"/>
        </w:rPr>
      </w:pPr>
    </w:p>
    <w:p w:rsidR="004156D3" w:rsidRDefault="004156D3"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BB23DC" w:rsidRDefault="00BB23DC" w:rsidP="004156D3">
      <w:pPr>
        <w:rPr>
          <w:rFonts w:ascii="Times New Roman" w:eastAsia="Times New Roman" w:hAnsi="Times New Roman" w:cs="Times New Roman"/>
          <w:b/>
          <w:sz w:val="32"/>
          <w:szCs w:val="48"/>
        </w:rPr>
      </w:pPr>
    </w:p>
    <w:p w:rsidR="00EB65B4" w:rsidRPr="004156D3" w:rsidRDefault="00EB65B4" w:rsidP="004156D3">
      <w:pPr>
        <w:jc w:val="both"/>
        <w:rPr>
          <w:rFonts w:ascii="Times New Roman" w:hAnsi="Times New Roman" w:cs="Times New Roman"/>
          <w:b/>
          <w:sz w:val="28"/>
          <w:szCs w:val="28"/>
        </w:rPr>
      </w:pPr>
      <w:r w:rsidRPr="004156D3">
        <w:rPr>
          <w:rFonts w:ascii="Times New Roman" w:hAnsi="Times New Roman" w:cs="Times New Roman"/>
          <w:b/>
          <w:sz w:val="28"/>
          <w:szCs w:val="28"/>
        </w:rPr>
        <w:t xml:space="preserve">QUESTION PAPER FORMAT FOR CBCS </w:t>
      </w:r>
      <w:r w:rsidRPr="004156D3">
        <w:rPr>
          <w:rFonts w:ascii="Times New Roman" w:hAnsi="Times New Roman" w:cs="Times New Roman"/>
          <w:b/>
          <w:sz w:val="28"/>
          <w:szCs w:val="28"/>
          <w:lang w:val="en-SG"/>
        </w:rPr>
        <w:t xml:space="preserve">POST GRADUATE DIPLOMA IN </w:t>
      </w:r>
      <w:r w:rsidR="003554DB" w:rsidRPr="004156D3">
        <w:rPr>
          <w:rFonts w:ascii="Times New Roman" w:hAnsi="Times New Roman" w:cs="Times New Roman"/>
          <w:b/>
          <w:sz w:val="28"/>
          <w:szCs w:val="28"/>
          <w:lang w:val="en-SG"/>
        </w:rPr>
        <w:t>FOOD ANALYSIS</w:t>
      </w:r>
      <w:r w:rsidR="004156D3" w:rsidRPr="004156D3">
        <w:rPr>
          <w:rFonts w:ascii="Times New Roman" w:hAnsi="Times New Roman" w:cs="Times New Roman"/>
          <w:b/>
          <w:sz w:val="28"/>
          <w:szCs w:val="28"/>
          <w:lang w:val="en-SG"/>
        </w:rPr>
        <w:t>, FOOD</w:t>
      </w:r>
      <w:r w:rsidR="003554DB" w:rsidRPr="004156D3">
        <w:rPr>
          <w:rFonts w:ascii="Times New Roman" w:hAnsi="Times New Roman" w:cs="Times New Roman"/>
          <w:b/>
          <w:sz w:val="28"/>
          <w:szCs w:val="28"/>
          <w:lang w:val="en-SG"/>
        </w:rPr>
        <w:t xml:space="preserve"> SAFTEY AND STANDARDS </w:t>
      </w:r>
      <w:r w:rsidRPr="004156D3">
        <w:rPr>
          <w:rFonts w:ascii="Times New Roman" w:hAnsi="Times New Roman" w:cs="Times New Roman"/>
          <w:b/>
          <w:sz w:val="28"/>
          <w:szCs w:val="28"/>
        </w:rPr>
        <w:t>SEMESTER EXAMINATION</w:t>
      </w:r>
    </w:p>
    <w:p w:rsidR="00EB65B4" w:rsidRPr="003554DB" w:rsidRDefault="00EB65B4" w:rsidP="00EB65B4">
      <w:pPr>
        <w:spacing w:after="0" w:line="360" w:lineRule="auto"/>
        <w:jc w:val="center"/>
        <w:rPr>
          <w:rFonts w:ascii="Times New Roman" w:hAnsi="Times New Roman" w:cs="Times New Roman"/>
          <w:b/>
          <w:sz w:val="28"/>
          <w:szCs w:val="28"/>
        </w:rPr>
      </w:pPr>
      <w:r w:rsidRPr="003554DB">
        <w:rPr>
          <w:rFonts w:ascii="Times New Roman" w:hAnsi="Times New Roman" w:cs="Times New Roman"/>
          <w:b/>
          <w:sz w:val="28"/>
          <w:szCs w:val="28"/>
        </w:rPr>
        <w:lastRenderedPageBreak/>
        <w:t xml:space="preserve">I/II Semester </w:t>
      </w:r>
    </w:p>
    <w:p w:rsidR="00EB65B4" w:rsidRPr="003554DB" w:rsidRDefault="00EB65B4" w:rsidP="00EB65B4">
      <w:pPr>
        <w:spacing w:after="0" w:line="360" w:lineRule="auto"/>
        <w:jc w:val="center"/>
        <w:rPr>
          <w:rFonts w:ascii="Times New Roman" w:hAnsi="Times New Roman" w:cs="Times New Roman"/>
          <w:b/>
          <w:sz w:val="28"/>
          <w:szCs w:val="28"/>
        </w:rPr>
      </w:pPr>
      <w:r w:rsidRPr="003554DB">
        <w:rPr>
          <w:rFonts w:ascii="Times New Roman" w:hAnsi="Times New Roman" w:cs="Times New Roman"/>
          <w:b/>
          <w:sz w:val="28"/>
          <w:szCs w:val="28"/>
        </w:rPr>
        <w:t xml:space="preserve">POST GRADUATE DIPLOMA IN </w:t>
      </w:r>
      <w:r w:rsidR="003554DB" w:rsidRPr="003554DB">
        <w:rPr>
          <w:rFonts w:ascii="Times New Roman" w:hAnsi="Times New Roman" w:cs="Times New Roman"/>
          <w:b/>
          <w:sz w:val="28"/>
          <w:szCs w:val="28"/>
          <w:lang w:val="en-SG"/>
        </w:rPr>
        <w:t>FOOD ANALYSIS</w:t>
      </w:r>
      <w:r w:rsidR="004156D3" w:rsidRPr="003554DB">
        <w:rPr>
          <w:rFonts w:ascii="Times New Roman" w:hAnsi="Times New Roman" w:cs="Times New Roman"/>
          <w:b/>
          <w:sz w:val="28"/>
          <w:szCs w:val="28"/>
          <w:lang w:val="en-SG"/>
        </w:rPr>
        <w:t>, FOOD</w:t>
      </w:r>
      <w:r w:rsidR="003554DB" w:rsidRPr="003554DB">
        <w:rPr>
          <w:rFonts w:ascii="Times New Roman" w:hAnsi="Times New Roman" w:cs="Times New Roman"/>
          <w:b/>
          <w:sz w:val="28"/>
          <w:szCs w:val="28"/>
          <w:lang w:val="en-SG"/>
        </w:rPr>
        <w:t xml:space="preserve"> SAFTEY AND STANDARDS </w:t>
      </w:r>
      <w:r w:rsidRPr="003554DB">
        <w:rPr>
          <w:rFonts w:ascii="Times New Roman" w:hAnsi="Times New Roman" w:cs="Times New Roman"/>
          <w:b/>
          <w:sz w:val="28"/>
          <w:szCs w:val="28"/>
        </w:rPr>
        <w:t>(CBCS)</w:t>
      </w:r>
    </w:p>
    <w:p w:rsidR="00EB65B4" w:rsidRPr="003554DB" w:rsidRDefault="00EB65B4" w:rsidP="00EB65B4">
      <w:pPr>
        <w:spacing w:after="0" w:line="360" w:lineRule="auto"/>
        <w:jc w:val="center"/>
        <w:rPr>
          <w:rFonts w:ascii="Times New Roman" w:hAnsi="Times New Roman" w:cs="Times New Roman"/>
          <w:b/>
          <w:sz w:val="28"/>
          <w:szCs w:val="28"/>
          <w:u w:val="single"/>
        </w:rPr>
      </w:pPr>
      <w:r w:rsidRPr="003554DB">
        <w:rPr>
          <w:rFonts w:ascii="Times New Roman" w:hAnsi="Times New Roman" w:cs="Times New Roman"/>
          <w:b/>
          <w:sz w:val="28"/>
          <w:szCs w:val="28"/>
          <w:u w:val="single"/>
        </w:rPr>
        <w:t>Paper Code</w:t>
      </w:r>
      <w:r w:rsidR="003554DB">
        <w:rPr>
          <w:rFonts w:ascii="Times New Roman" w:hAnsi="Times New Roman" w:cs="Times New Roman"/>
          <w:b/>
          <w:sz w:val="28"/>
          <w:szCs w:val="28"/>
          <w:u w:val="single"/>
        </w:rPr>
        <w:t xml:space="preserve"> (PGDFASS</w:t>
      </w:r>
      <w:r w:rsidRPr="003554DB">
        <w:rPr>
          <w:rFonts w:ascii="Times New Roman" w:hAnsi="Times New Roman" w:cs="Times New Roman"/>
          <w:b/>
          <w:sz w:val="28"/>
          <w:szCs w:val="28"/>
          <w:u w:val="single"/>
        </w:rPr>
        <w:t>): Course Title</w:t>
      </w:r>
    </w:p>
    <w:p w:rsidR="00EB65B4" w:rsidRPr="0073237A" w:rsidRDefault="00EB65B4" w:rsidP="00EB65B4">
      <w:pPr>
        <w:spacing w:after="0" w:line="360" w:lineRule="auto"/>
        <w:jc w:val="center"/>
        <w:rPr>
          <w:rFonts w:ascii="Times New Roman" w:hAnsi="Times New Roman" w:cs="Times New Roman"/>
          <w:b/>
          <w:sz w:val="24"/>
          <w:u w:val="single"/>
        </w:rPr>
      </w:pPr>
    </w:p>
    <w:p w:rsidR="00EB65B4" w:rsidRDefault="00EB65B4" w:rsidP="00EB65B4">
      <w:pPr>
        <w:spacing w:after="0" w:line="360" w:lineRule="auto"/>
        <w:rPr>
          <w:rFonts w:ascii="Times New Roman" w:hAnsi="Times New Roman" w:cs="Times New Roman"/>
          <w:b/>
          <w:sz w:val="24"/>
        </w:rPr>
      </w:pPr>
      <w:r>
        <w:rPr>
          <w:rFonts w:ascii="Times New Roman" w:hAnsi="Times New Roman" w:cs="Times New Roman"/>
          <w:b/>
          <w:sz w:val="24"/>
        </w:rPr>
        <w:t>Time: 3 Hours                                                                                                  Max. Marks: 70</w:t>
      </w:r>
    </w:p>
    <w:p w:rsidR="00EB65B4" w:rsidRDefault="00EB65B4" w:rsidP="00EB65B4">
      <w:pPr>
        <w:spacing w:after="0" w:line="360" w:lineRule="auto"/>
        <w:rPr>
          <w:rFonts w:ascii="Times New Roman" w:hAnsi="Times New Roman" w:cs="Times New Roman"/>
          <w:b/>
          <w:sz w:val="24"/>
        </w:rPr>
      </w:pPr>
      <w:r>
        <w:rPr>
          <w:rFonts w:ascii="Times New Roman" w:hAnsi="Times New Roman" w:cs="Times New Roman"/>
          <w:b/>
          <w:sz w:val="24"/>
        </w:rPr>
        <w:t>Instruction: Answer all sections</w:t>
      </w:r>
    </w:p>
    <w:p w:rsidR="00EB65B4" w:rsidRDefault="00EB65B4" w:rsidP="00EB65B4">
      <w:pPr>
        <w:spacing w:after="0" w:line="240" w:lineRule="auto"/>
        <w:jc w:val="center"/>
        <w:rPr>
          <w:rFonts w:ascii="Times New Roman" w:hAnsi="Times New Roman" w:cs="Times New Roman"/>
          <w:b/>
          <w:sz w:val="24"/>
        </w:rPr>
      </w:pPr>
    </w:p>
    <w:p w:rsidR="00EB65B4" w:rsidRPr="00C6189A" w:rsidRDefault="00EB65B4" w:rsidP="00EB65B4">
      <w:pPr>
        <w:spacing w:after="0" w:line="240" w:lineRule="auto"/>
        <w:jc w:val="center"/>
        <w:rPr>
          <w:rFonts w:ascii="Times New Roman" w:hAnsi="Times New Roman" w:cs="Times New Roman"/>
          <w:b/>
          <w:sz w:val="24"/>
        </w:rPr>
      </w:pPr>
      <w:r>
        <w:rPr>
          <w:rFonts w:ascii="Times New Roman" w:hAnsi="Times New Roman" w:cs="Times New Roman"/>
          <w:b/>
          <w:sz w:val="24"/>
        </w:rPr>
        <w:t>SECTION-A</w:t>
      </w:r>
    </w:p>
    <w:p w:rsidR="00EB65B4" w:rsidRPr="0005190A" w:rsidRDefault="00EB65B4" w:rsidP="00EB65B4">
      <w:pPr>
        <w:spacing w:after="0" w:line="360" w:lineRule="auto"/>
        <w:rPr>
          <w:rFonts w:ascii="Times New Roman" w:hAnsi="Times New Roman" w:cs="Times New Roman"/>
          <w:b/>
          <w:i/>
          <w:sz w:val="8"/>
        </w:rPr>
      </w:pPr>
    </w:p>
    <w:p w:rsidR="00EB65B4" w:rsidRDefault="00EB65B4" w:rsidP="00EB65B4">
      <w:pPr>
        <w:spacing w:after="0" w:line="360" w:lineRule="auto"/>
        <w:rPr>
          <w:rFonts w:ascii="Times New Roman" w:hAnsi="Times New Roman" w:cs="Times New Roman"/>
          <w:sz w:val="24"/>
        </w:rPr>
      </w:pPr>
      <w:r>
        <w:rPr>
          <w:rFonts w:ascii="Times New Roman" w:hAnsi="Times New Roman" w:cs="Times New Roman"/>
          <w:sz w:val="24"/>
        </w:rPr>
        <w:t xml:space="preserve">I. Write a short note any </w:t>
      </w:r>
      <w:r>
        <w:rPr>
          <w:rFonts w:ascii="Times New Roman" w:hAnsi="Times New Roman" w:cs="Times New Roman"/>
          <w:b/>
          <w:sz w:val="24"/>
        </w:rPr>
        <w:t>F</w:t>
      </w:r>
      <w:r w:rsidRPr="00C6189A">
        <w:rPr>
          <w:rFonts w:ascii="Times New Roman" w:hAnsi="Times New Roman" w:cs="Times New Roman"/>
          <w:b/>
          <w:sz w:val="24"/>
        </w:rPr>
        <w:t xml:space="preserve">ive </w:t>
      </w:r>
      <w:r>
        <w:rPr>
          <w:rFonts w:ascii="Times New Roman" w:hAnsi="Times New Roman" w:cs="Times New Roman"/>
          <w:sz w:val="24"/>
        </w:rPr>
        <w:t xml:space="preserve">of the followings:                                                      (05x03=15)                                                                                                                                                                </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1.</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2.</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3.</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4.</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5.</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6.</w:t>
      </w:r>
    </w:p>
    <w:p w:rsidR="00EB65B4" w:rsidRDefault="00EB65B4" w:rsidP="00EB65B4">
      <w:pPr>
        <w:spacing w:after="0" w:line="240" w:lineRule="auto"/>
        <w:jc w:val="both"/>
        <w:rPr>
          <w:rFonts w:ascii="Times New Roman" w:hAnsi="Times New Roman" w:cs="Times New Roman"/>
          <w:sz w:val="24"/>
        </w:rPr>
      </w:pPr>
      <w:r>
        <w:rPr>
          <w:rFonts w:ascii="Times New Roman" w:hAnsi="Times New Roman" w:cs="Times New Roman"/>
          <w:sz w:val="24"/>
        </w:rPr>
        <w:t>7.</w:t>
      </w:r>
    </w:p>
    <w:p w:rsidR="00EB65B4" w:rsidRDefault="00EB65B4" w:rsidP="00EB65B4">
      <w:pPr>
        <w:spacing w:after="0" w:line="240" w:lineRule="auto"/>
        <w:jc w:val="center"/>
        <w:rPr>
          <w:rFonts w:ascii="Times New Roman" w:hAnsi="Times New Roman" w:cs="Times New Roman"/>
          <w:b/>
          <w:sz w:val="24"/>
        </w:rPr>
      </w:pPr>
    </w:p>
    <w:p w:rsidR="00EB65B4" w:rsidRPr="00C6189A" w:rsidRDefault="00EB65B4" w:rsidP="00EB65B4">
      <w:pPr>
        <w:spacing w:after="0" w:line="240" w:lineRule="auto"/>
        <w:jc w:val="center"/>
        <w:rPr>
          <w:rFonts w:ascii="Times New Roman" w:hAnsi="Times New Roman" w:cs="Times New Roman"/>
          <w:b/>
          <w:sz w:val="24"/>
        </w:rPr>
      </w:pPr>
      <w:r>
        <w:rPr>
          <w:rFonts w:ascii="Times New Roman" w:hAnsi="Times New Roman" w:cs="Times New Roman"/>
          <w:b/>
          <w:sz w:val="24"/>
        </w:rPr>
        <w:t>SECTION-B</w:t>
      </w:r>
    </w:p>
    <w:p w:rsidR="00EB65B4" w:rsidRDefault="00EB65B4" w:rsidP="00EB65B4">
      <w:pPr>
        <w:spacing w:after="0"/>
        <w:jc w:val="both"/>
        <w:rPr>
          <w:rFonts w:ascii="Times New Roman" w:hAnsi="Times New Roman" w:cs="Times New Roman"/>
          <w:b/>
          <w:sz w:val="24"/>
        </w:rPr>
      </w:pP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II</w:t>
      </w:r>
      <w:r w:rsidRPr="00644BBF">
        <w:rPr>
          <w:rFonts w:ascii="Times New Roman" w:hAnsi="Times New Roman" w:cs="Times New Roman"/>
          <w:sz w:val="24"/>
        </w:rPr>
        <w:t>.</w:t>
      </w:r>
      <w:r>
        <w:rPr>
          <w:rFonts w:ascii="Times New Roman" w:hAnsi="Times New Roman" w:cs="Times New Roman"/>
          <w:b/>
          <w:sz w:val="24"/>
        </w:rPr>
        <w:t xml:space="preserve"> </w:t>
      </w:r>
      <w:r w:rsidRPr="00EC3F71">
        <w:rPr>
          <w:rFonts w:ascii="Times New Roman" w:hAnsi="Times New Roman" w:cs="Times New Roman"/>
          <w:sz w:val="24"/>
        </w:rPr>
        <w:t xml:space="preserve">Answer </w:t>
      </w:r>
      <w:r>
        <w:rPr>
          <w:rFonts w:ascii="Times New Roman" w:hAnsi="Times New Roman" w:cs="Times New Roman"/>
          <w:sz w:val="24"/>
        </w:rPr>
        <w:t xml:space="preserve">any </w:t>
      </w:r>
      <w:r w:rsidRPr="008C2F94">
        <w:rPr>
          <w:rFonts w:ascii="Times New Roman" w:hAnsi="Times New Roman" w:cs="Times New Roman"/>
          <w:b/>
          <w:sz w:val="24"/>
        </w:rPr>
        <w:t>Five</w:t>
      </w:r>
      <w:r>
        <w:rPr>
          <w:rFonts w:ascii="Times New Roman" w:hAnsi="Times New Roman" w:cs="Times New Roman"/>
          <w:sz w:val="24"/>
        </w:rPr>
        <w:t xml:space="preserve"> of the followings:                                                                     (05x05=25)</w:t>
      </w:r>
    </w:p>
    <w:p w:rsidR="00EB65B4" w:rsidRPr="008C2F94" w:rsidRDefault="00EB65B4" w:rsidP="00EB65B4">
      <w:pPr>
        <w:spacing w:after="0"/>
        <w:jc w:val="both"/>
        <w:rPr>
          <w:rFonts w:ascii="Times New Roman" w:hAnsi="Times New Roman" w:cs="Times New Roman"/>
          <w:sz w:val="12"/>
        </w:rPr>
      </w:pP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8.</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9.</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10.</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11.</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12.</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13.</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14.</w:t>
      </w:r>
    </w:p>
    <w:p w:rsidR="00EB65B4" w:rsidRPr="0005190A" w:rsidRDefault="00EB65B4" w:rsidP="00EB65B4">
      <w:pPr>
        <w:spacing w:after="0"/>
        <w:jc w:val="both"/>
        <w:rPr>
          <w:rFonts w:ascii="Times New Roman" w:hAnsi="Times New Roman" w:cs="Times New Roman"/>
          <w:sz w:val="2"/>
        </w:rPr>
      </w:pPr>
    </w:p>
    <w:p w:rsidR="00EB65B4" w:rsidRDefault="00EB65B4" w:rsidP="00EB65B4">
      <w:pPr>
        <w:spacing w:after="0" w:line="240" w:lineRule="auto"/>
        <w:jc w:val="center"/>
        <w:rPr>
          <w:rFonts w:ascii="Times New Roman" w:hAnsi="Times New Roman" w:cs="Times New Roman"/>
          <w:b/>
          <w:sz w:val="24"/>
        </w:rPr>
      </w:pPr>
    </w:p>
    <w:p w:rsidR="00EB65B4" w:rsidRPr="00C6189A" w:rsidRDefault="00EB65B4" w:rsidP="00EB65B4">
      <w:pPr>
        <w:spacing w:after="0" w:line="240" w:lineRule="auto"/>
        <w:jc w:val="center"/>
        <w:rPr>
          <w:rFonts w:ascii="Times New Roman" w:hAnsi="Times New Roman" w:cs="Times New Roman"/>
          <w:b/>
          <w:sz w:val="24"/>
        </w:rPr>
      </w:pPr>
      <w:r>
        <w:rPr>
          <w:rFonts w:ascii="Times New Roman" w:hAnsi="Times New Roman" w:cs="Times New Roman"/>
          <w:b/>
          <w:sz w:val="24"/>
        </w:rPr>
        <w:t>SECTION-C</w:t>
      </w:r>
    </w:p>
    <w:p w:rsidR="00EB65B4" w:rsidRDefault="00EB65B4" w:rsidP="00EB65B4">
      <w:pPr>
        <w:spacing w:after="0"/>
        <w:jc w:val="both"/>
        <w:rPr>
          <w:rFonts w:ascii="Times New Roman" w:hAnsi="Times New Roman" w:cs="Times New Roman"/>
          <w:b/>
          <w:sz w:val="24"/>
        </w:rPr>
      </w:pP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III</w:t>
      </w:r>
      <w:r w:rsidRPr="00644BBF">
        <w:rPr>
          <w:rFonts w:ascii="Times New Roman" w:hAnsi="Times New Roman" w:cs="Times New Roman"/>
          <w:sz w:val="24"/>
        </w:rPr>
        <w:t>.</w:t>
      </w:r>
      <w:r>
        <w:rPr>
          <w:rFonts w:ascii="Times New Roman" w:hAnsi="Times New Roman" w:cs="Times New Roman"/>
          <w:b/>
          <w:sz w:val="24"/>
        </w:rPr>
        <w:t xml:space="preserve"> </w:t>
      </w:r>
      <w:r w:rsidRPr="00EC3F71">
        <w:rPr>
          <w:rFonts w:ascii="Times New Roman" w:hAnsi="Times New Roman" w:cs="Times New Roman"/>
          <w:sz w:val="24"/>
        </w:rPr>
        <w:t xml:space="preserve">Answer </w:t>
      </w:r>
      <w:r>
        <w:rPr>
          <w:rFonts w:ascii="Times New Roman" w:hAnsi="Times New Roman" w:cs="Times New Roman"/>
          <w:sz w:val="24"/>
        </w:rPr>
        <w:t xml:space="preserve">any </w:t>
      </w:r>
      <w:r>
        <w:rPr>
          <w:rFonts w:ascii="Times New Roman" w:hAnsi="Times New Roman" w:cs="Times New Roman"/>
          <w:b/>
          <w:sz w:val="24"/>
        </w:rPr>
        <w:t>Two</w:t>
      </w:r>
      <w:r>
        <w:rPr>
          <w:rFonts w:ascii="Times New Roman" w:hAnsi="Times New Roman" w:cs="Times New Roman"/>
          <w:sz w:val="24"/>
        </w:rPr>
        <w:t xml:space="preserve"> of the followings:                                                                  (15x02=30)</w:t>
      </w:r>
    </w:p>
    <w:p w:rsidR="00EB65B4" w:rsidRDefault="00EB65B4" w:rsidP="00EB65B4">
      <w:pPr>
        <w:spacing w:after="0"/>
        <w:jc w:val="both"/>
        <w:rPr>
          <w:rFonts w:ascii="Times New Roman" w:hAnsi="Times New Roman" w:cs="Times New Roman"/>
          <w:sz w:val="24"/>
        </w:rPr>
      </w:pP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15.</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16.</w:t>
      </w:r>
    </w:p>
    <w:p w:rsidR="00EB65B4" w:rsidRDefault="00EB65B4" w:rsidP="00EB65B4">
      <w:pPr>
        <w:spacing w:after="0"/>
        <w:jc w:val="both"/>
        <w:rPr>
          <w:rFonts w:ascii="Times New Roman" w:hAnsi="Times New Roman" w:cs="Times New Roman"/>
          <w:sz w:val="24"/>
        </w:rPr>
      </w:pPr>
      <w:r>
        <w:rPr>
          <w:rFonts w:ascii="Times New Roman" w:hAnsi="Times New Roman" w:cs="Times New Roman"/>
          <w:sz w:val="24"/>
        </w:rPr>
        <w:t>17.</w:t>
      </w:r>
    </w:p>
    <w:p w:rsidR="00EB65B4" w:rsidRPr="0031449B" w:rsidRDefault="00EB65B4" w:rsidP="00EB65B4">
      <w:pPr>
        <w:spacing w:after="0"/>
        <w:jc w:val="both"/>
        <w:rPr>
          <w:rFonts w:ascii="Times New Roman" w:hAnsi="Times New Roman" w:cs="Times New Roman"/>
          <w:sz w:val="24"/>
        </w:rPr>
      </w:pPr>
      <w:r>
        <w:rPr>
          <w:rFonts w:ascii="Times New Roman" w:hAnsi="Times New Roman" w:cs="Times New Roman"/>
          <w:sz w:val="24"/>
        </w:rPr>
        <w:t>18.</w:t>
      </w:r>
    </w:p>
    <w:p w:rsidR="006863B0" w:rsidRDefault="006863B0" w:rsidP="006863B0"/>
    <w:sectPr w:rsidR="006863B0" w:rsidSect="00F22DDE">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8DA"/>
    <w:multiLevelType w:val="hybridMultilevel"/>
    <w:tmpl w:val="F2AAF0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7C7EBB"/>
    <w:multiLevelType w:val="multilevel"/>
    <w:tmpl w:val="4AB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0D30"/>
    <w:multiLevelType w:val="multilevel"/>
    <w:tmpl w:val="5568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71A25"/>
    <w:multiLevelType w:val="hybridMultilevel"/>
    <w:tmpl w:val="4D567366"/>
    <w:lvl w:ilvl="0" w:tplc="85DA6368">
      <w:start w:val="1"/>
      <w:numFmt w:val="decimal"/>
      <w:lvlText w:val="%1."/>
      <w:lvlJc w:val="left"/>
      <w:pPr>
        <w:ind w:left="671" w:hanging="452"/>
      </w:pPr>
      <w:rPr>
        <w:rFonts w:ascii="Times New Roman" w:eastAsia="Times New Roman" w:hAnsi="Times New Roman" w:cs="Times New Roman" w:hint="default"/>
        <w:w w:val="99"/>
        <w:sz w:val="24"/>
        <w:szCs w:val="24"/>
      </w:rPr>
    </w:lvl>
    <w:lvl w:ilvl="1" w:tplc="F064C0FA">
      <w:start w:val="1"/>
      <w:numFmt w:val="decimal"/>
      <w:lvlText w:val="%2."/>
      <w:lvlJc w:val="left"/>
      <w:pPr>
        <w:ind w:left="671" w:hanging="360"/>
      </w:pPr>
      <w:rPr>
        <w:rFonts w:ascii="Times New Roman" w:eastAsia="Times New Roman" w:hAnsi="Times New Roman" w:cs="Times New Roman" w:hint="default"/>
        <w:w w:val="99"/>
        <w:sz w:val="24"/>
        <w:szCs w:val="24"/>
      </w:rPr>
    </w:lvl>
    <w:lvl w:ilvl="2" w:tplc="DB40B37C">
      <w:start w:val="1"/>
      <w:numFmt w:val="decimal"/>
      <w:lvlText w:val="%3."/>
      <w:lvlJc w:val="left"/>
      <w:pPr>
        <w:ind w:left="940" w:hanging="360"/>
      </w:pPr>
      <w:rPr>
        <w:rFonts w:ascii="Times New Roman" w:eastAsia="Times New Roman" w:hAnsi="Times New Roman" w:cs="Times New Roman" w:hint="default"/>
        <w:w w:val="99"/>
        <w:sz w:val="24"/>
        <w:szCs w:val="24"/>
      </w:rPr>
    </w:lvl>
    <w:lvl w:ilvl="3" w:tplc="507C1DF0">
      <w:start w:val="1"/>
      <w:numFmt w:val="decimal"/>
      <w:lvlText w:val="%4."/>
      <w:lvlJc w:val="left"/>
      <w:pPr>
        <w:ind w:left="916" w:hanging="245"/>
      </w:pPr>
      <w:rPr>
        <w:rFonts w:ascii="Times New Roman" w:eastAsia="Times New Roman" w:hAnsi="Times New Roman" w:cs="Times New Roman" w:hint="default"/>
        <w:w w:val="99"/>
        <w:sz w:val="24"/>
        <w:szCs w:val="24"/>
      </w:rPr>
    </w:lvl>
    <w:lvl w:ilvl="4" w:tplc="0614A918">
      <w:numFmt w:val="bullet"/>
      <w:lvlText w:val="•"/>
      <w:lvlJc w:val="left"/>
      <w:pPr>
        <w:ind w:left="3190" w:hanging="245"/>
      </w:pPr>
      <w:rPr>
        <w:rFonts w:hint="default"/>
      </w:rPr>
    </w:lvl>
    <w:lvl w:ilvl="5" w:tplc="90302314">
      <w:numFmt w:val="bullet"/>
      <w:lvlText w:val="•"/>
      <w:lvlJc w:val="left"/>
      <w:pPr>
        <w:ind w:left="4315" w:hanging="245"/>
      </w:pPr>
      <w:rPr>
        <w:rFonts w:hint="default"/>
      </w:rPr>
    </w:lvl>
    <w:lvl w:ilvl="6" w:tplc="06869B36">
      <w:numFmt w:val="bullet"/>
      <w:lvlText w:val="•"/>
      <w:lvlJc w:val="left"/>
      <w:pPr>
        <w:ind w:left="5440" w:hanging="245"/>
      </w:pPr>
      <w:rPr>
        <w:rFonts w:hint="default"/>
      </w:rPr>
    </w:lvl>
    <w:lvl w:ilvl="7" w:tplc="16007AEC">
      <w:numFmt w:val="bullet"/>
      <w:lvlText w:val="•"/>
      <w:lvlJc w:val="left"/>
      <w:pPr>
        <w:ind w:left="6565" w:hanging="245"/>
      </w:pPr>
      <w:rPr>
        <w:rFonts w:hint="default"/>
      </w:rPr>
    </w:lvl>
    <w:lvl w:ilvl="8" w:tplc="299820EC">
      <w:numFmt w:val="bullet"/>
      <w:lvlText w:val="•"/>
      <w:lvlJc w:val="left"/>
      <w:pPr>
        <w:ind w:left="7690" w:hanging="245"/>
      </w:pPr>
      <w:rPr>
        <w:rFonts w:hint="default"/>
      </w:rPr>
    </w:lvl>
  </w:abstractNum>
  <w:abstractNum w:abstractNumId="4">
    <w:nsid w:val="1EFC71B1"/>
    <w:multiLevelType w:val="hybridMultilevel"/>
    <w:tmpl w:val="B9848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E4ADC"/>
    <w:multiLevelType w:val="multilevel"/>
    <w:tmpl w:val="264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F6EA2"/>
    <w:multiLevelType w:val="hybridMultilevel"/>
    <w:tmpl w:val="1CF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14EDA"/>
    <w:multiLevelType w:val="hybridMultilevel"/>
    <w:tmpl w:val="99FE1F5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21501C2"/>
    <w:multiLevelType w:val="multilevel"/>
    <w:tmpl w:val="187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132C5"/>
    <w:multiLevelType w:val="hybridMultilevel"/>
    <w:tmpl w:val="0D6A22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54AEF"/>
    <w:multiLevelType w:val="multilevel"/>
    <w:tmpl w:val="FD4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90C1C"/>
    <w:multiLevelType w:val="multilevel"/>
    <w:tmpl w:val="925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40F2A"/>
    <w:multiLevelType w:val="multilevel"/>
    <w:tmpl w:val="EBF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40423"/>
    <w:multiLevelType w:val="hybridMultilevel"/>
    <w:tmpl w:val="D40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C7F4C"/>
    <w:multiLevelType w:val="multilevel"/>
    <w:tmpl w:val="994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C2EA4"/>
    <w:multiLevelType w:val="hybridMultilevel"/>
    <w:tmpl w:val="19C88C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DBE0863"/>
    <w:multiLevelType w:val="hybridMultilevel"/>
    <w:tmpl w:val="F93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E5CA9"/>
    <w:multiLevelType w:val="hybridMultilevel"/>
    <w:tmpl w:val="13B097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9A6A2C"/>
    <w:multiLevelType w:val="hybridMultilevel"/>
    <w:tmpl w:val="AE7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115D7"/>
    <w:multiLevelType w:val="hybridMultilevel"/>
    <w:tmpl w:val="32C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75387"/>
    <w:multiLevelType w:val="hybridMultilevel"/>
    <w:tmpl w:val="649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A2E7A"/>
    <w:multiLevelType w:val="multilevel"/>
    <w:tmpl w:val="6962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D4305"/>
    <w:multiLevelType w:val="hybridMultilevel"/>
    <w:tmpl w:val="AB3C9E14"/>
    <w:lvl w:ilvl="0" w:tplc="17125326">
      <w:start w:val="1"/>
      <w:numFmt w:val="upperRoman"/>
      <w:lvlText w:val="%1"/>
      <w:lvlJc w:val="left"/>
      <w:pPr>
        <w:ind w:left="373" w:hanging="154"/>
      </w:pPr>
      <w:rPr>
        <w:rFonts w:ascii="Times New Roman" w:eastAsia="Times New Roman" w:hAnsi="Times New Roman" w:cs="Times New Roman" w:hint="default"/>
        <w:b/>
        <w:bCs/>
        <w:w w:val="99"/>
        <w:sz w:val="24"/>
        <w:szCs w:val="24"/>
      </w:rPr>
    </w:lvl>
    <w:lvl w:ilvl="1" w:tplc="3D403724">
      <w:numFmt w:val="bullet"/>
      <w:lvlText w:val="•"/>
      <w:lvlJc w:val="left"/>
      <w:pPr>
        <w:ind w:left="1336" w:hanging="154"/>
      </w:pPr>
      <w:rPr>
        <w:rFonts w:hint="default"/>
      </w:rPr>
    </w:lvl>
    <w:lvl w:ilvl="2" w:tplc="E6D04F28">
      <w:numFmt w:val="bullet"/>
      <w:lvlText w:val="•"/>
      <w:lvlJc w:val="left"/>
      <w:pPr>
        <w:ind w:left="2292" w:hanging="154"/>
      </w:pPr>
      <w:rPr>
        <w:rFonts w:hint="default"/>
      </w:rPr>
    </w:lvl>
    <w:lvl w:ilvl="3" w:tplc="1EA4CF1A">
      <w:numFmt w:val="bullet"/>
      <w:lvlText w:val="•"/>
      <w:lvlJc w:val="left"/>
      <w:pPr>
        <w:ind w:left="3248" w:hanging="154"/>
      </w:pPr>
      <w:rPr>
        <w:rFonts w:hint="default"/>
      </w:rPr>
    </w:lvl>
    <w:lvl w:ilvl="4" w:tplc="A886B37C">
      <w:numFmt w:val="bullet"/>
      <w:lvlText w:val="•"/>
      <w:lvlJc w:val="left"/>
      <w:pPr>
        <w:ind w:left="4204" w:hanging="154"/>
      </w:pPr>
      <w:rPr>
        <w:rFonts w:hint="default"/>
      </w:rPr>
    </w:lvl>
    <w:lvl w:ilvl="5" w:tplc="172447F0">
      <w:numFmt w:val="bullet"/>
      <w:lvlText w:val="•"/>
      <w:lvlJc w:val="left"/>
      <w:pPr>
        <w:ind w:left="5160" w:hanging="154"/>
      </w:pPr>
      <w:rPr>
        <w:rFonts w:hint="default"/>
      </w:rPr>
    </w:lvl>
    <w:lvl w:ilvl="6" w:tplc="45B216B6">
      <w:numFmt w:val="bullet"/>
      <w:lvlText w:val="•"/>
      <w:lvlJc w:val="left"/>
      <w:pPr>
        <w:ind w:left="6116" w:hanging="154"/>
      </w:pPr>
      <w:rPr>
        <w:rFonts w:hint="default"/>
      </w:rPr>
    </w:lvl>
    <w:lvl w:ilvl="7" w:tplc="C06A4E1C">
      <w:numFmt w:val="bullet"/>
      <w:lvlText w:val="•"/>
      <w:lvlJc w:val="left"/>
      <w:pPr>
        <w:ind w:left="7072" w:hanging="154"/>
      </w:pPr>
      <w:rPr>
        <w:rFonts w:hint="default"/>
      </w:rPr>
    </w:lvl>
    <w:lvl w:ilvl="8" w:tplc="03729926">
      <w:numFmt w:val="bullet"/>
      <w:lvlText w:val="•"/>
      <w:lvlJc w:val="left"/>
      <w:pPr>
        <w:ind w:left="8028" w:hanging="154"/>
      </w:pPr>
      <w:rPr>
        <w:rFonts w:hint="default"/>
      </w:rPr>
    </w:lvl>
  </w:abstractNum>
  <w:num w:numId="1">
    <w:abstractNumId w:val="22"/>
  </w:num>
  <w:num w:numId="2">
    <w:abstractNumId w:val="6"/>
  </w:num>
  <w:num w:numId="3">
    <w:abstractNumId w:val="17"/>
  </w:num>
  <w:num w:numId="4">
    <w:abstractNumId w:val="19"/>
  </w:num>
  <w:num w:numId="5">
    <w:abstractNumId w:val="9"/>
  </w:num>
  <w:num w:numId="6">
    <w:abstractNumId w:val="20"/>
  </w:num>
  <w:num w:numId="7">
    <w:abstractNumId w:val="4"/>
  </w:num>
  <w:num w:numId="8">
    <w:abstractNumId w:val="3"/>
  </w:num>
  <w:num w:numId="9">
    <w:abstractNumId w:val="16"/>
  </w:num>
  <w:num w:numId="10">
    <w:abstractNumId w:val="13"/>
  </w:num>
  <w:num w:numId="11">
    <w:abstractNumId w:val="18"/>
  </w:num>
  <w:num w:numId="12">
    <w:abstractNumId w:val="10"/>
  </w:num>
  <w:num w:numId="13">
    <w:abstractNumId w:val="1"/>
  </w:num>
  <w:num w:numId="14">
    <w:abstractNumId w:val="8"/>
  </w:num>
  <w:num w:numId="15">
    <w:abstractNumId w:val="12"/>
  </w:num>
  <w:num w:numId="16">
    <w:abstractNumId w:val="21"/>
  </w:num>
  <w:num w:numId="17">
    <w:abstractNumId w:val="2"/>
  </w:num>
  <w:num w:numId="18">
    <w:abstractNumId w:val="14"/>
  </w:num>
  <w:num w:numId="19">
    <w:abstractNumId w:val="5"/>
  </w:num>
  <w:num w:numId="20">
    <w:abstractNumId w:val="11"/>
  </w:num>
  <w:num w:numId="21">
    <w:abstractNumId w:val="0"/>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63B0"/>
    <w:rsid w:val="000249E4"/>
    <w:rsid w:val="00033809"/>
    <w:rsid w:val="000439EA"/>
    <w:rsid w:val="00070816"/>
    <w:rsid w:val="00092587"/>
    <w:rsid w:val="00093CAE"/>
    <w:rsid w:val="000B3488"/>
    <w:rsid w:val="000F4416"/>
    <w:rsid w:val="000F523C"/>
    <w:rsid w:val="00121D2F"/>
    <w:rsid w:val="00155875"/>
    <w:rsid w:val="001B06CD"/>
    <w:rsid w:val="002040FA"/>
    <w:rsid w:val="00206141"/>
    <w:rsid w:val="00207AFB"/>
    <w:rsid w:val="00207BDB"/>
    <w:rsid w:val="00211275"/>
    <w:rsid w:val="00216A3E"/>
    <w:rsid w:val="00261EA0"/>
    <w:rsid w:val="002D6CB6"/>
    <w:rsid w:val="002E1761"/>
    <w:rsid w:val="002F6099"/>
    <w:rsid w:val="00314613"/>
    <w:rsid w:val="00317D9F"/>
    <w:rsid w:val="00327D1A"/>
    <w:rsid w:val="003554DB"/>
    <w:rsid w:val="00365C65"/>
    <w:rsid w:val="00373B14"/>
    <w:rsid w:val="00377C22"/>
    <w:rsid w:val="003870A1"/>
    <w:rsid w:val="003C5A57"/>
    <w:rsid w:val="003D1DF8"/>
    <w:rsid w:val="003D6ADC"/>
    <w:rsid w:val="003E3F1C"/>
    <w:rsid w:val="003F1B04"/>
    <w:rsid w:val="004156D3"/>
    <w:rsid w:val="004431AB"/>
    <w:rsid w:val="00465BB0"/>
    <w:rsid w:val="00465E0E"/>
    <w:rsid w:val="00472FC0"/>
    <w:rsid w:val="00526C69"/>
    <w:rsid w:val="00543995"/>
    <w:rsid w:val="00552841"/>
    <w:rsid w:val="005553D3"/>
    <w:rsid w:val="00576CD3"/>
    <w:rsid w:val="005775CF"/>
    <w:rsid w:val="005A4546"/>
    <w:rsid w:val="005B1B24"/>
    <w:rsid w:val="005B5CF9"/>
    <w:rsid w:val="005D2CBA"/>
    <w:rsid w:val="005D3220"/>
    <w:rsid w:val="005E1276"/>
    <w:rsid w:val="005F3F7F"/>
    <w:rsid w:val="00601372"/>
    <w:rsid w:val="006156B9"/>
    <w:rsid w:val="00651058"/>
    <w:rsid w:val="0068504F"/>
    <w:rsid w:val="006863B0"/>
    <w:rsid w:val="006A3D41"/>
    <w:rsid w:val="006A608E"/>
    <w:rsid w:val="006C0616"/>
    <w:rsid w:val="006D4180"/>
    <w:rsid w:val="006D4C1A"/>
    <w:rsid w:val="006E7746"/>
    <w:rsid w:val="00703AC8"/>
    <w:rsid w:val="00707F0C"/>
    <w:rsid w:val="00715910"/>
    <w:rsid w:val="00717BE3"/>
    <w:rsid w:val="007205E4"/>
    <w:rsid w:val="00747310"/>
    <w:rsid w:val="0075103D"/>
    <w:rsid w:val="0076075C"/>
    <w:rsid w:val="00761C53"/>
    <w:rsid w:val="00765DD4"/>
    <w:rsid w:val="007A5136"/>
    <w:rsid w:val="007C6DEF"/>
    <w:rsid w:val="007E51CC"/>
    <w:rsid w:val="007F3E5B"/>
    <w:rsid w:val="00803E1A"/>
    <w:rsid w:val="008066C4"/>
    <w:rsid w:val="008129D0"/>
    <w:rsid w:val="008642C2"/>
    <w:rsid w:val="00865D1F"/>
    <w:rsid w:val="0086607A"/>
    <w:rsid w:val="008833D9"/>
    <w:rsid w:val="008902C4"/>
    <w:rsid w:val="008B50E0"/>
    <w:rsid w:val="008C17E9"/>
    <w:rsid w:val="008E2E52"/>
    <w:rsid w:val="008F68D6"/>
    <w:rsid w:val="00913138"/>
    <w:rsid w:val="009179C4"/>
    <w:rsid w:val="0094195B"/>
    <w:rsid w:val="00942B8D"/>
    <w:rsid w:val="009A71F5"/>
    <w:rsid w:val="009F1B21"/>
    <w:rsid w:val="00A1252E"/>
    <w:rsid w:val="00A14B06"/>
    <w:rsid w:val="00A57AAD"/>
    <w:rsid w:val="00A57B47"/>
    <w:rsid w:val="00A6339A"/>
    <w:rsid w:val="00AC7B0A"/>
    <w:rsid w:val="00B34A21"/>
    <w:rsid w:val="00B4029F"/>
    <w:rsid w:val="00B52B32"/>
    <w:rsid w:val="00B604A7"/>
    <w:rsid w:val="00B74B15"/>
    <w:rsid w:val="00B85887"/>
    <w:rsid w:val="00BA127F"/>
    <w:rsid w:val="00BA7353"/>
    <w:rsid w:val="00BB23DC"/>
    <w:rsid w:val="00BC0E28"/>
    <w:rsid w:val="00BC4715"/>
    <w:rsid w:val="00BD0C04"/>
    <w:rsid w:val="00BD6654"/>
    <w:rsid w:val="00BF05F4"/>
    <w:rsid w:val="00C20F4E"/>
    <w:rsid w:val="00C31D97"/>
    <w:rsid w:val="00C440E3"/>
    <w:rsid w:val="00C5433A"/>
    <w:rsid w:val="00C61AFC"/>
    <w:rsid w:val="00C7051B"/>
    <w:rsid w:val="00C956E5"/>
    <w:rsid w:val="00CB303A"/>
    <w:rsid w:val="00CD492A"/>
    <w:rsid w:val="00D21576"/>
    <w:rsid w:val="00D26655"/>
    <w:rsid w:val="00D31202"/>
    <w:rsid w:val="00D36E85"/>
    <w:rsid w:val="00D4427E"/>
    <w:rsid w:val="00D704F6"/>
    <w:rsid w:val="00DA2E8A"/>
    <w:rsid w:val="00DB46C4"/>
    <w:rsid w:val="00DB7C2C"/>
    <w:rsid w:val="00DE49B6"/>
    <w:rsid w:val="00DE6A4E"/>
    <w:rsid w:val="00DF1D7E"/>
    <w:rsid w:val="00E207D7"/>
    <w:rsid w:val="00E30803"/>
    <w:rsid w:val="00E55412"/>
    <w:rsid w:val="00E8493D"/>
    <w:rsid w:val="00E97AF0"/>
    <w:rsid w:val="00EB40AE"/>
    <w:rsid w:val="00EB64FD"/>
    <w:rsid w:val="00EB65B4"/>
    <w:rsid w:val="00ED05FB"/>
    <w:rsid w:val="00ED65CE"/>
    <w:rsid w:val="00EF7FBD"/>
    <w:rsid w:val="00F22DDE"/>
    <w:rsid w:val="00F3263D"/>
    <w:rsid w:val="00F421FD"/>
    <w:rsid w:val="00F7273D"/>
    <w:rsid w:val="00F76AEA"/>
    <w:rsid w:val="00F87F96"/>
    <w:rsid w:val="00FE5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B0"/>
    <w:rPr>
      <w:lang w:val="en-US"/>
    </w:rPr>
  </w:style>
  <w:style w:type="paragraph" w:styleId="Heading1">
    <w:name w:val="heading 1"/>
    <w:basedOn w:val="Normal"/>
    <w:link w:val="Heading1Char"/>
    <w:uiPriority w:val="1"/>
    <w:qFormat/>
    <w:rsid w:val="00155875"/>
    <w:pPr>
      <w:widowControl w:val="0"/>
      <w:autoSpaceDE w:val="0"/>
      <w:autoSpaceDN w:val="0"/>
      <w:spacing w:before="1" w:after="0" w:line="240" w:lineRule="auto"/>
      <w:ind w:left="67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63B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1"/>
    <w:qFormat/>
    <w:rsid w:val="006863B0"/>
    <w:pPr>
      <w:widowControl w:val="0"/>
      <w:autoSpaceDE w:val="0"/>
      <w:autoSpaceDN w:val="0"/>
      <w:spacing w:before="41" w:after="0" w:line="240" w:lineRule="auto"/>
      <w:ind w:left="671" w:hanging="360"/>
    </w:pPr>
    <w:rPr>
      <w:rFonts w:ascii="Times New Roman" w:eastAsia="Times New Roman" w:hAnsi="Times New Roman" w:cs="Times New Roman"/>
    </w:rPr>
  </w:style>
  <w:style w:type="character" w:styleId="Hyperlink">
    <w:name w:val="Hyperlink"/>
    <w:basedOn w:val="DefaultParagraphFont"/>
    <w:uiPriority w:val="99"/>
    <w:unhideWhenUsed/>
    <w:rsid w:val="00C956E5"/>
    <w:rPr>
      <w:color w:val="0000FF" w:themeColor="hyperlink"/>
      <w:u w:val="single"/>
    </w:rPr>
  </w:style>
  <w:style w:type="paragraph" w:styleId="BodyText">
    <w:name w:val="Body Text"/>
    <w:basedOn w:val="Normal"/>
    <w:link w:val="BodyTextChar"/>
    <w:uiPriority w:val="1"/>
    <w:qFormat/>
    <w:rsid w:val="00EB65B4"/>
    <w:pPr>
      <w:widowControl w:val="0"/>
      <w:autoSpaceDE w:val="0"/>
      <w:autoSpaceDN w:val="0"/>
      <w:spacing w:before="41"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65B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155875"/>
    <w:rPr>
      <w:rFonts w:ascii="Times New Roman" w:eastAsia="Times New Roman" w:hAnsi="Times New Roman" w:cs="Times New Roman"/>
      <w:b/>
      <w:bCs/>
      <w:sz w:val="24"/>
      <w:szCs w:val="24"/>
      <w:lang w:val="en-US"/>
    </w:rPr>
  </w:style>
  <w:style w:type="paragraph" w:styleId="TOC1">
    <w:name w:val="toc 1"/>
    <w:basedOn w:val="Normal"/>
    <w:uiPriority w:val="1"/>
    <w:qFormat/>
    <w:rsid w:val="00155875"/>
    <w:pPr>
      <w:widowControl w:val="0"/>
      <w:autoSpaceDE w:val="0"/>
      <w:autoSpaceDN w:val="0"/>
      <w:spacing w:before="132" w:after="0" w:line="240" w:lineRule="auto"/>
      <w:ind w:left="671" w:right="1081" w:hanging="451"/>
      <w:jc w:val="both"/>
    </w:pPr>
    <w:rPr>
      <w:rFonts w:ascii="Times New Roman" w:eastAsia="Times New Roman" w:hAnsi="Times New Roman" w:cs="Times New Roman"/>
      <w:sz w:val="24"/>
      <w:szCs w:val="24"/>
    </w:rPr>
  </w:style>
  <w:style w:type="paragraph" w:styleId="TOC2">
    <w:name w:val="toc 2"/>
    <w:basedOn w:val="Normal"/>
    <w:uiPriority w:val="1"/>
    <w:qFormat/>
    <w:rsid w:val="00155875"/>
    <w:pPr>
      <w:widowControl w:val="0"/>
      <w:autoSpaceDE w:val="0"/>
      <w:autoSpaceDN w:val="0"/>
      <w:spacing w:before="6" w:after="0" w:line="240" w:lineRule="auto"/>
      <w:ind w:left="671"/>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7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69378128">
      <w:bodyDiv w:val="1"/>
      <w:marLeft w:val="0"/>
      <w:marRight w:val="0"/>
      <w:marTop w:val="0"/>
      <w:marBottom w:val="0"/>
      <w:divBdr>
        <w:top w:val="none" w:sz="0" w:space="0" w:color="auto"/>
        <w:left w:val="none" w:sz="0" w:space="0" w:color="auto"/>
        <w:bottom w:val="none" w:sz="0" w:space="0" w:color="auto"/>
        <w:right w:val="none" w:sz="0" w:space="0" w:color="auto"/>
      </w:divBdr>
    </w:div>
    <w:div w:id="11404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3?ie=UTF8&amp;field-author=Horst-Christian+Langowski&amp;search-alias=stripbooks" TargetMode="External"/><Relationship Id="rId13" Type="http://schemas.openxmlformats.org/officeDocument/2006/relationships/hyperlink" Target="https://www.fssai.gov.in/dam/jcr:755c6420-a74b-44f4-9301-4ddd289b23fc/Contaminants_Regulations.pdf" TargetMode="External"/><Relationship Id="rId18" Type="http://schemas.openxmlformats.org/officeDocument/2006/relationships/hyperlink" Target="https://www.fssai.gov.in/dam/jcr:2eae2ab1-96fe-4968-8c9b-6533991ef9ca/Food_Import_Regula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ssai.gov.in/dam/jcr:3d415cb1-5d04-48d9-b029-d315bba5359c/Gazette_Notification_Food_Safety_Auditing_07_09_2018.pdf" TargetMode="External"/><Relationship Id="rId7" Type="http://schemas.openxmlformats.org/officeDocument/2006/relationships/hyperlink" Target="https://www.amazon.in/s/ref=dp_byline_sr_book_2?ie=UTF8&amp;field-author=Ali+Abas+Wani&amp;search-alias=stripbooks" TargetMode="External"/><Relationship Id="rId12" Type="http://schemas.openxmlformats.org/officeDocument/2006/relationships/hyperlink" Target="https://www.fssai.gov.in/dam/jcr:2d48f646-d9f9-4bc1-af03-493f29cc45a9/Packaging_Labelling_Regulations.pdf" TargetMode="External"/><Relationship Id="rId17" Type="http://schemas.openxmlformats.org/officeDocument/2006/relationships/hyperlink" Target="https://www.fssai.gov.in/dam/jcr:46c0b52a-1d73-487b-9e31-8699dd49a2d3/Food_Recall_Regul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ssai.gov.in/dam/jcr:6f183856-e806-4ff9-87ca-a4c257e69e49/Nutraceuticals_Regulations.pdf" TargetMode="External"/><Relationship Id="rId20" Type="http://schemas.openxmlformats.org/officeDocument/2006/relationships/hyperlink" Target="https://www.fssai.gov.in/dam/jcr:cd57d3d9-03fc-4b2c-bf94-8006bc4bb6de/Gazette_Notification_Alcoholic_Beverages_05_04_2018.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ssai.gov.in/dam/jcr:1ee1e147-c683-4c1a-898e-e5dde4133cb6/Compendium_Packaging_Labelling_Regulations_22_01_2019.pdf" TargetMode="External"/><Relationship Id="rId24" Type="http://schemas.openxmlformats.org/officeDocument/2006/relationships/hyperlink" Target="https://www.fssai.gov.in/dam/jcr:0c1302a2-0a5c-4e40-a124-f91ab3a45b19/Gazette_Notification_Packaging_03_01_2019.pdf" TargetMode="External"/><Relationship Id="rId5" Type="http://schemas.openxmlformats.org/officeDocument/2006/relationships/webSettings" Target="webSettings.xml"/><Relationship Id="rId15" Type="http://schemas.openxmlformats.org/officeDocument/2006/relationships/hyperlink" Target="https://www.fssai.gov.in/dam/jcr:f365b936-e24e-410d-a0ef-ad9033c91a46/Compendium_Lab_Sample_Regulations.pdf" TargetMode="External"/><Relationship Id="rId23" Type="http://schemas.openxmlformats.org/officeDocument/2006/relationships/hyperlink" Target="https://www.fssai.gov.in/dam/jcr:09bc698a-fa5e-45f6-a244-2699092c11ff/Gazette_Notification_Advertising_Claims_27_11_2018.pdf" TargetMode="External"/><Relationship Id="rId10" Type="http://schemas.openxmlformats.org/officeDocument/2006/relationships/hyperlink" Target="https://www.fssai.gov.in/dam/jcr:b0d4f892-4a90-4d3a-8951-0ac1c2491acd/Prohibition_Regulations.pdf" TargetMode="External"/><Relationship Id="rId19" Type="http://schemas.openxmlformats.org/officeDocument/2006/relationships/hyperlink" Target="https://www.fssai.gov.in/dam/jcr:9754aedb-e039-49fb-a8b8-b6352ecae884/Gazette_Notification_Organic_Food_04_01_2017.pdf" TargetMode="External"/><Relationship Id="rId4" Type="http://schemas.openxmlformats.org/officeDocument/2006/relationships/settings" Target="settings.xml"/><Relationship Id="rId9" Type="http://schemas.openxmlformats.org/officeDocument/2006/relationships/hyperlink" Target="https://www.fssai.gov.in/dam/jcr:b37feea8-d1d6-4a12-800a-e9290ea72e1d/Licensing_Regulations.pdf" TargetMode="External"/><Relationship Id="rId14" Type="http://schemas.openxmlformats.org/officeDocument/2006/relationships/hyperlink" Target="https://www.fssai.gov.in/dam/jcr:c66a53f5-b799-4177-865b-01d74145495a/Lab_Sample_Regulations.pdf" TargetMode="External"/><Relationship Id="rId22" Type="http://schemas.openxmlformats.org/officeDocument/2006/relationships/hyperlink" Target="https://www.fssai.gov.in/dam/jcr:d7f3cc6b-448e-473c-8994-c135e6756756/Gazette_Notification_Labs_16_11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61E0-0A25-4964-B4D6-40B9361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5979</Words>
  <Characters>34084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DANUSH</dc:creator>
  <cp:lastModifiedBy>krishnaveni.chikkam@gmail.com</cp:lastModifiedBy>
  <cp:revision>2</cp:revision>
  <dcterms:created xsi:type="dcterms:W3CDTF">2019-10-24T15:37:00Z</dcterms:created>
  <dcterms:modified xsi:type="dcterms:W3CDTF">2019-10-24T15:37:00Z</dcterms:modified>
</cp:coreProperties>
</file>