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A" w:rsidRDefault="00192776" w:rsidP="00422868">
      <w:pPr>
        <w:shd w:val="clear" w:color="auto" w:fill="FCFCFC"/>
        <w:spacing w:after="243" w:line="40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proofErr w:type="spellStart"/>
      <w:r w:rsidR="0059372A">
        <w:rPr>
          <w:rFonts w:ascii="Times New Roman" w:eastAsia="Times New Roman" w:hAnsi="Times New Roman" w:cs="Times New Roman"/>
          <w:b/>
          <w:sz w:val="40"/>
          <w:szCs w:val="32"/>
        </w:rPr>
        <w:t>Vijayanagara</w:t>
      </w:r>
      <w:proofErr w:type="spellEnd"/>
      <w:r w:rsidR="0059372A">
        <w:rPr>
          <w:rFonts w:ascii="Times New Roman" w:eastAsia="Times New Roman" w:hAnsi="Times New Roman" w:cs="Times New Roman"/>
          <w:b/>
          <w:sz w:val="40"/>
          <w:szCs w:val="32"/>
        </w:rPr>
        <w:t xml:space="preserve"> Sri </w:t>
      </w:r>
      <w:proofErr w:type="spellStart"/>
      <w:r w:rsidR="0059372A">
        <w:rPr>
          <w:rFonts w:ascii="Times New Roman" w:eastAsia="Times New Roman" w:hAnsi="Times New Roman" w:cs="Times New Roman"/>
          <w:b/>
          <w:sz w:val="40"/>
          <w:szCs w:val="32"/>
        </w:rPr>
        <w:t>Krishnadevaraya</w:t>
      </w:r>
      <w:proofErr w:type="spellEnd"/>
      <w:r w:rsidR="0059372A">
        <w:rPr>
          <w:rFonts w:ascii="Times New Roman" w:eastAsia="Times New Roman" w:hAnsi="Times New Roman" w:cs="Times New Roman"/>
          <w:b/>
          <w:sz w:val="40"/>
          <w:szCs w:val="32"/>
        </w:rPr>
        <w:t xml:space="preserve"> University, </w:t>
      </w:r>
      <w:proofErr w:type="spellStart"/>
      <w:r w:rsidR="0059372A">
        <w:rPr>
          <w:rFonts w:ascii="Times New Roman" w:eastAsia="Times New Roman" w:hAnsi="Times New Roman" w:cs="Times New Roman"/>
          <w:b/>
          <w:sz w:val="40"/>
          <w:szCs w:val="32"/>
        </w:rPr>
        <w:t>Ballari</w:t>
      </w:r>
      <w:proofErr w:type="spellEnd"/>
    </w:p>
    <w:p w:rsidR="0059372A" w:rsidRPr="0059372A" w:rsidRDefault="0059372A" w:rsidP="00422868">
      <w:pPr>
        <w:shd w:val="clear" w:color="auto" w:fill="FCFCFC"/>
        <w:spacing w:after="243" w:line="40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9372A">
        <w:rPr>
          <w:rFonts w:ascii="Times New Roman" w:eastAsia="Times New Roman" w:hAnsi="Times New Roman" w:cs="Times New Roman"/>
          <w:b/>
          <w:sz w:val="36"/>
          <w:szCs w:val="36"/>
        </w:rPr>
        <w:t>Department of Studies in Physics</w:t>
      </w:r>
    </w:p>
    <w:p w:rsidR="00422868" w:rsidRPr="0059372A" w:rsidRDefault="0059372A" w:rsidP="0059372A">
      <w:pPr>
        <w:shd w:val="clear" w:color="auto" w:fill="FCFCFC"/>
        <w:spacing w:after="243" w:line="404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2"/>
        </w:rPr>
      </w:pPr>
      <w:proofErr w:type="spellStart"/>
      <w:r w:rsidRPr="0059372A">
        <w:rPr>
          <w:rFonts w:ascii="Times New Roman" w:eastAsia="Times New Roman" w:hAnsi="Times New Roman" w:cs="Times New Roman"/>
          <w:b/>
          <w:sz w:val="36"/>
          <w:szCs w:val="32"/>
        </w:rPr>
        <w:t>Program</w:t>
      </w:r>
      <w:r>
        <w:rPr>
          <w:rFonts w:ascii="Times New Roman" w:eastAsia="Times New Roman" w:hAnsi="Times New Roman" w:cs="Times New Roman"/>
          <w:b/>
          <w:sz w:val="36"/>
          <w:szCs w:val="32"/>
        </w:rPr>
        <w:t>me</w:t>
      </w:r>
      <w:proofErr w:type="spellEnd"/>
      <w:r w:rsidRPr="0059372A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422868" w:rsidRPr="0059372A">
        <w:rPr>
          <w:rFonts w:ascii="Times New Roman" w:eastAsia="Times New Roman" w:hAnsi="Times New Roman" w:cs="Times New Roman"/>
          <w:sz w:val="36"/>
          <w:szCs w:val="32"/>
        </w:rPr>
        <w:t>Master of Science (M.Sc.) in Physics</w:t>
      </w:r>
    </w:p>
    <w:p w:rsidR="00714C59" w:rsidRPr="00714C59" w:rsidRDefault="0059372A" w:rsidP="00714C59">
      <w:pPr>
        <w:shd w:val="clear" w:color="auto" w:fill="FCFCFC"/>
        <w:spacing w:after="243" w:line="404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14C59" w:rsidRPr="00714C59">
        <w:rPr>
          <w:rFonts w:ascii="Times New Roman" w:eastAsia="Times New Roman" w:hAnsi="Times New Roman" w:cs="Times New Roman"/>
          <w:b/>
          <w:sz w:val="32"/>
          <w:szCs w:val="32"/>
        </w:rPr>
        <w:t>Overview</w:t>
      </w:r>
      <w:r w:rsidR="00567ADD" w:rsidRPr="00422868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14C59" w:rsidRDefault="0006624E" w:rsidP="00714C5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2 Years </w:t>
      </w:r>
      <w:proofErr w:type="gramStart"/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>( 4</w:t>
      </w:r>
      <w:proofErr w:type="gramEnd"/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semesters) </w:t>
      </w:r>
      <w:r w:rsidR="00714C59"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C59"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714C59"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Code:901</w:t>
      </w:r>
    </w:p>
    <w:p w:rsidR="00422868" w:rsidRPr="00714C59" w:rsidRDefault="00422868" w:rsidP="00714C5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4C59" w:rsidRPr="00714C59" w:rsidRDefault="00714C59" w:rsidP="00422868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Master of Science (M.Sc.) in Physics </w:t>
      </w:r>
      <w:proofErr w:type="spellStart"/>
      <w:r w:rsidRPr="00714C5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is designed to prepare students for a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career in   teaching, 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>or in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dustry by introducing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them to 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a wide range of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concepts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physics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 xml:space="preserve">and training in techniques applicable in various 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>research areas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>. The course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 xml:space="preserve">aims in </w:t>
      </w:r>
      <w:proofErr w:type="gramStart"/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 xml:space="preserve">providing 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gramEnd"/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understandin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>g of principles and concept</w:t>
      </w:r>
      <w:r w:rsidR="004228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 xml:space="preserve"> of p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hysics,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>expertise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in experimentation to understand the theoretical </w:t>
      </w:r>
      <w:r w:rsidR="00567ADD" w:rsidRPr="0051229B">
        <w:rPr>
          <w:rFonts w:ascii="Times New Roman" w:eastAsia="Times New Roman" w:hAnsi="Times New Roman" w:cs="Times New Roman"/>
          <w:sz w:val="24"/>
          <w:szCs w:val="24"/>
        </w:rPr>
        <w:t>and experimental dimensions of p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>hysics.</w:t>
      </w:r>
    </w:p>
    <w:p w:rsidR="00714C59" w:rsidRPr="00714C59" w:rsidRDefault="00714C59" w:rsidP="00714C59">
      <w:pPr>
        <w:shd w:val="clear" w:color="auto" w:fill="FCFCFC"/>
        <w:spacing w:after="243" w:line="404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14C59">
        <w:rPr>
          <w:rFonts w:ascii="Times New Roman" w:eastAsia="Times New Roman" w:hAnsi="Times New Roman" w:cs="Times New Roman"/>
          <w:b/>
          <w:sz w:val="32"/>
          <w:szCs w:val="32"/>
        </w:rPr>
        <w:t>Programme</w:t>
      </w:r>
      <w:proofErr w:type="spellEnd"/>
      <w:r w:rsidRPr="00714C59">
        <w:rPr>
          <w:rFonts w:ascii="Times New Roman" w:eastAsia="Times New Roman" w:hAnsi="Times New Roman" w:cs="Times New Roman"/>
          <w:b/>
          <w:sz w:val="32"/>
          <w:szCs w:val="32"/>
        </w:rPr>
        <w:t xml:space="preserve"> Outcomes</w:t>
      </w:r>
      <w:r w:rsidR="0051229B" w:rsidRPr="00422868">
        <w:rPr>
          <w:rFonts w:ascii="Times New Roman" w:eastAsia="Times New Roman" w:hAnsi="Times New Roman" w:cs="Times New Roman"/>
          <w:b/>
          <w:sz w:val="32"/>
          <w:szCs w:val="32"/>
        </w:rPr>
        <w:t xml:space="preserve"> (POs)</w:t>
      </w:r>
      <w:r w:rsidR="00B32C6D" w:rsidRPr="00422868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14C59" w:rsidRPr="00422868" w:rsidRDefault="00714C59" w:rsidP="00714C5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At the end of the </w:t>
      </w:r>
      <w:proofErr w:type="spellStart"/>
      <w:r w:rsidRPr="00714C5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the students will be able to:</w:t>
      </w:r>
    </w:p>
    <w:p w:rsidR="0006624E" w:rsidRPr="00714C59" w:rsidRDefault="0006624E" w:rsidP="00714C5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14C59" w:rsidRPr="00714C59" w:rsidRDefault="0006624E" w:rsidP="0006624E">
      <w:pPr>
        <w:shd w:val="clear" w:color="auto" w:fill="FCFCFC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PO1: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 w:rsidR="00B32C6D" w:rsidRPr="005122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00A95">
        <w:rPr>
          <w:rFonts w:ascii="Times New Roman" w:eastAsia="Times New Roman" w:hAnsi="Times New Roman" w:cs="Times New Roman"/>
          <w:sz w:val="24"/>
          <w:szCs w:val="24"/>
        </w:rPr>
        <w:t xml:space="preserve">domain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 xml:space="preserve">knowledge </w:t>
      </w:r>
      <w:r w:rsidR="00C00A95">
        <w:rPr>
          <w:rFonts w:ascii="Times New Roman" w:eastAsia="Times New Roman" w:hAnsi="Times New Roman" w:cs="Times New Roman"/>
          <w:sz w:val="24"/>
          <w:szCs w:val="24"/>
        </w:rPr>
        <w:t xml:space="preserve">solve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>to practical problems.</w:t>
      </w:r>
    </w:p>
    <w:p w:rsidR="00714C59" w:rsidRPr="00714C59" w:rsidRDefault="0006624E" w:rsidP="0006624E">
      <w:pPr>
        <w:shd w:val="clear" w:color="auto" w:fill="FCFCFC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PO2: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C6D" w:rsidRPr="005122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 xml:space="preserve">mathematical techniques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>to interpret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 xml:space="preserve"> behavior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of physical systems.</w:t>
      </w:r>
    </w:p>
    <w:p w:rsidR="00714C59" w:rsidRPr="00714C59" w:rsidRDefault="0006624E" w:rsidP="0006624E">
      <w:pPr>
        <w:shd w:val="clear" w:color="auto" w:fill="FCFCFC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PO3: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 the ability to design &amp; execute experiments, and </w:t>
      </w:r>
      <w:proofErr w:type="spellStart"/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>anlyse</w:t>
      </w:r>
      <w:proofErr w:type="spellEnd"/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14C59" w:rsidRPr="00714C59">
        <w:rPr>
          <w:rFonts w:ascii="Times New Roman" w:eastAsia="Times New Roman" w:hAnsi="Times New Roman" w:cs="Times New Roman"/>
          <w:sz w:val="24"/>
          <w:szCs w:val="24"/>
        </w:rPr>
        <w:t>results.</w:t>
      </w:r>
    </w:p>
    <w:p w:rsidR="00446DCE" w:rsidRPr="0051229B" w:rsidRDefault="0006624E" w:rsidP="0051229B">
      <w:pPr>
        <w:shd w:val="clear" w:color="auto" w:fill="FCFCFC"/>
        <w:spacing w:after="162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PO4: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 Demonstrate the ability to 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propose and </w:t>
      </w:r>
      <w:r w:rsidR="00C00A95" w:rsidRPr="0051229B">
        <w:rPr>
          <w:rFonts w:ascii="Times New Roman" w:eastAsia="Times New Roman" w:hAnsi="Times New Roman" w:cs="Times New Roman"/>
          <w:sz w:val="24"/>
          <w:szCs w:val="24"/>
        </w:rPr>
        <w:t>execute a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 research project, and ethically report the results with concern for society and environment. </w:t>
      </w:r>
    </w:p>
    <w:p w:rsidR="00DC4A03" w:rsidRDefault="0006624E" w:rsidP="0051229B">
      <w:pPr>
        <w:shd w:val="clear" w:color="auto" w:fill="FCFCFC"/>
        <w:spacing w:after="162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PO5:</w:t>
      </w:r>
      <w:r w:rsidR="00DC4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A03" w:rsidRPr="00DC4A03">
        <w:rPr>
          <w:rFonts w:ascii="Times New Roman" w:eastAsia="Times New Roman" w:hAnsi="Times New Roman" w:cs="Times New Roman"/>
          <w:sz w:val="24"/>
          <w:szCs w:val="24"/>
        </w:rPr>
        <w:t>Work in a group</w:t>
      </w:r>
      <w:r w:rsidR="00DC4A03">
        <w:rPr>
          <w:rFonts w:ascii="Times New Roman" w:eastAsia="Times New Roman" w:hAnsi="Times New Roman" w:cs="Times New Roman"/>
          <w:sz w:val="24"/>
          <w:szCs w:val="24"/>
        </w:rPr>
        <w:t xml:space="preserve"> to execute a project and contribute as an individual. </w:t>
      </w:r>
    </w:p>
    <w:p w:rsidR="00714C59" w:rsidRPr="0051229B" w:rsidRDefault="00DC4A03" w:rsidP="0051229B">
      <w:pPr>
        <w:shd w:val="clear" w:color="auto" w:fill="FCFCFC"/>
        <w:spacing w:after="162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PO6: </w:t>
      </w:r>
      <w:r w:rsidR="0006624E"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Effectively communicate the concepts, applications and </w:t>
      </w:r>
      <w:r w:rsidR="00B32C6D" w:rsidRPr="0051229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51229B" w:rsidRPr="0051229B">
        <w:rPr>
          <w:rFonts w:ascii="Times New Roman" w:eastAsia="Times New Roman" w:hAnsi="Times New Roman" w:cs="Times New Roman"/>
          <w:sz w:val="24"/>
          <w:szCs w:val="24"/>
        </w:rPr>
        <w:t>results in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 physics </w:t>
      </w:r>
      <w:r w:rsidR="00B32C6D" w:rsidRPr="005122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6DCE" w:rsidRPr="0051229B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B32C6D" w:rsidRPr="0051229B">
        <w:rPr>
          <w:rFonts w:ascii="Times New Roman" w:eastAsia="Times New Roman" w:hAnsi="Times New Roman" w:cs="Times New Roman"/>
          <w:sz w:val="24"/>
          <w:szCs w:val="24"/>
        </w:rPr>
        <w:t xml:space="preserve">written and oral). </w:t>
      </w:r>
    </w:p>
    <w:p w:rsidR="00B32C6D" w:rsidRPr="00714C59" w:rsidRDefault="00B32C6D" w:rsidP="00446DCE">
      <w:pPr>
        <w:shd w:val="clear" w:color="auto" w:fill="FCFCFC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r w:rsidR="00DC4A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Develop lifelong learning habits </w:t>
      </w:r>
      <w:r w:rsidR="0051229B" w:rsidRPr="0051229B">
        <w:rPr>
          <w:rFonts w:ascii="Times New Roman" w:eastAsia="Times New Roman" w:hAnsi="Times New Roman" w:cs="Times New Roman"/>
          <w:sz w:val="24"/>
          <w:szCs w:val="24"/>
        </w:rPr>
        <w:t xml:space="preserve">by continuously updating advances in physics / science. 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CB8" w:rsidRDefault="00600CB8">
      <w:pPr>
        <w:rPr>
          <w:rFonts w:ascii="Times New Roman" w:hAnsi="Times New Roman" w:cs="Times New Roman"/>
          <w:lang w:val="en-IN"/>
        </w:rPr>
      </w:pPr>
    </w:p>
    <w:p w:rsidR="001E1AD5" w:rsidRPr="00714C59" w:rsidRDefault="001E1AD5" w:rsidP="001E1AD5">
      <w:pPr>
        <w:shd w:val="clear" w:color="auto" w:fill="FCFCFC"/>
        <w:spacing w:after="243" w:line="404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14C59">
        <w:rPr>
          <w:rFonts w:ascii="Times New Roman" w:eastAsia="Times New Roman" w:hAnsi="Times New Roman" w:cs="Times New Roman"/>
          <w:b/>
          <w:sz w:val="32"/>
          <w:szCs w:val="32"/>
        </w:rPr>
        <w:t>Programme</w:t>
      </w:r>
      <w:proofErr w:type="spellEnd"/>
      <w:r w:rsidRPr="00714C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Specific </w:t>
      </w:r>
      <w:r w:rsidRPr="00714C59">
        <w:rPr>
          <w:rFonts w:ascii="Times New Roman" w:eastAsia="Times New Roman" w:hAnsi="Times New Roman" w:cs="Times New Roman"/>
          <w:b/>
          <w:sz w:val="32"/>
          <w:szCs w:val="32"/>
        </w:rPr>
        <w:t>Outcomes</w:t>
      </w:r>
      <w:r w:rsidRPr="00422868">
        <w:rPr>
          <w:rFonts w:ascii="Times New Roman" w:eastAsia="Times New Roman" w:hAnsi="Times New Roman" w:cs="Times New Roman"/>
          <w:b/>
          <w:sz w:val="32"/>
          <w:szCs w:val="32"/>
        </w:rPr>
        <w:t xml:space="preserve"> (P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422868">
        <w:rPr>
          <w:rFonts w:ascii="Times New Roman" w:eastAsia="Times New Roman" w:hAnsi="Times New Roman" w:cs="Times New Roman"/>
          <w:b/>
          <w:sz w:val="32"/>
          <w:szCs w:val="32"/>
        </w:rPr>
        <w:t>Os):</w:t>
      </w:r>
    </w:p>
    <w:p w:rsidR="001E1AD5" w:rsidRPr="00422868" w:rsidRDefault="001E1AD5" w:rsidP="001E1AD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At the end of the </w:t>
      </w:r>
      <w:proofErr w:type="spellStart"/>
      <w:r w:rsidRPr="00714C5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714C59">
        <w:rPr>
          <w:rFonts w:ascii="Times New Roman" w:eastAsia="Times New Roman" w:hAnsi="Times New Roman" w:cs="Times New Roman"/>
          <w:sz w:val="24"/>
          <w:szCs w:val="24"/>
        </w:rPr>
        <w:t xml:space="preserve"> the students will be able to:</w:t>
      </w:r>
    </w:p>
    <w:p w:rsidR="001E1AD5" w:rsidRPr="00714C59" w:rsidRDefault="001E1AD5" w:rsidP="001E1AD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D26599" w:rsidRDefault="001E1AD5" w:rsidP="00D265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O1: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99">
        <w:rPr>
          <w:rFonts w:ascii="Times New Roman" w:eastAsia="Times New Roman" w:hAnsi="Times New Roman" w:cs="Times New Roman"/>
          <w:sz w:val="24"/>
          <w:szCs w:val="24"/>
        </w:rPr>
        <w:t xml:space="preserve">Apply the knowledge of basic concepts in Solid State Physics / Nuclear Physics </w:t>
      </w:r>
    </w:p>
    <w:p w:rsidR="001E1AD5" w:rsidRDefault="00D26599" w:rsidP="00D265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understand</w:t>
      </w:r>
      <w:r w:rsidR="00FA00B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A00B0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="00FA00B0">
        <w:rPr>
          <w:rFonts w:ascii="Times New Roman" w:eastAsia="Times New Roman" w:hAnsi="Times New Roman" w:cs="Times New Roman"/>
          <w:sz w:val="24"/>
          <w:szCs w:val="24"/>
        </w:rPr>
        <w:t>/design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A00B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roperties</w:t>
      </w:r>
      <w:r w:rsidR="00FA00B0">
        <w:rPr>
          <w:rFonts w:ascii="Times New Roman" w:eastAsia="Times New Roman" w:hAnsi="Times New Roman" w:cs="Times New Roman"/>
          <w:sz w:val="24"/>
          <w:szCs w:val="24"/>
        </w:rPr>
        <w:t xml:space="preserve"> of matter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devices. </w:t>
      </w:r>
    </w:p>
    <w:p w:rsidR="00D26599" w:rsidRDefault="00D26599" w:rsidP="00D265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6599" w:rsidRDefault="001E1AD5" w:rsidP="00D265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99" w:rsidRPr="00714C59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D26599" w:rsidRPr="0051229B">
        <w:rPr>
          <w:rFonts w:ascii="Times New Roman" w:eastAsia="Times New Roman" w:hAnsi="Times New Roman" w:cs="Times New Roman"/>
          <w:sz w:val="24"/>
          <w:szCs w:val="24"/>
        </w:rPr>
        <w:t xml:space="preserve"> the ability to design &amp; execute experiments</w:t>
      </w:r>
      <w:r w:rsidR="00D26599">
        <w:rPr>
          <w:rFonts w:ascii="Times New Roman" w:eastAsia="Times New Roman" w:hAnsi="Times New Roman" w:cs="Times New Roman"/>
          <w:sz w:val="24"/>
          <w:szCs w:val="24"/>
        </w:rPr>
        <w:t xml:space="preserve"> in Solid State Physics / Nuclear</w:t>
      </w:r>
    </w:p>
    <w:p w:rsidR="001E1AD5" w:rsidRPr="00714C59" w:rsidRDefault="00D26599" w:rsidP="00D265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Physics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1229B">
        <w:rPr>
          <w:rFonts w:ascii="Times New Roman" w:eastAsia="Times New Roman" w:hAnsi="Times New Roman" w:cs="Times New Roman"/>
          <w:sz w:val="24"/>
          <w:szCs w:val="24"/>
        </w:rPr>
        <w:t>anlyse</w:t>
      </w:r>
      <w:proofErr w:type="spellEnd"/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14C59">
        <w:rPr>
          <w:rFonts w:ascii="Times New Roman" w:eastAsia="Times New Roman" w:hAnsi="Times New Roman" w:cs="Times New Roman"/>
          <w:sz w:val="24"/>
          <w:szCs w:val="24"/>
        </w:rPr>
        <w:t>results.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AE8" w:rsidRPr="00714C59" w:rsidRDefault="00343AE8" w:rsidP="001E1AD5">
      <w:pPr>
        <w:shd w:val="clear" w:color="auto" w:fill="FCFCFC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1CA1" w:rsidRDefault="00851CA1" w:rsidP="00F644AA">
      <w:pPr>
        <w:rPr>
          <w:rFonts w:ascii="Times New Roman" w:hAnsi="Times New Roman" w:cs="Times New Roman"/>
          <w:b/>
          <w:sz w:val="36"/>
          <w:lang w:val="en-IN"/>
        </w:rPr>
      </w:pPr>
    </w:p>
    <w:p w:rsidR="001E1AD5" w:rsidRDefault="00D26599" w:rsidP="00F644AA">
      <w:pPr>
        <w:rPr>
          <w:rFonts w:ascii="Times New Roman" w:hAnsi="Times New Roman" w:cs="Times New Roman"/>
          <w:b/>
          <w:sz w:val="36"/>
          <w:lang w:val="en-IN"/>
        </w:rPr>
      </w:pPr>
      <w:r w:rsidRPr="00D26599">
        <w:rPr>
          <w:rFonts w:ascii="Times New Roman" w:hAnsi="Times New Roman" w:cs="Times New Roman"/>
          <w:b/>
          <w:sz w:val="36"/>
          <w:lang w:val="en-IN"/>
        </w:rPr>
        <w:lastRenderedPageBreak/>
        <w:t>Course Outcomes</w:t>
      </w:r>
      <w:r w:rsidR="00527946">
        <w:rPr>
          <w:rFonts w:ascii="Times New Roman" w:hAnsi="Times New Roman" w:cs="Times New Roman"/>
          <w:b/>
          <w:sz w:val="36"/>
          <w:lang w:val="en-IN"/>
        </w:rPr>
        <w:t>:</w:t>
      </w:r>
    </w:p>
    <w:p w:rsidR="00D26599" w:rsidRDefault="00D26599" w:rsidP="00D2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 xml:space="preserve">M.Sc. Physics (Semester I) </w:t>
      </w:r>
      <w:r w:rsidRPr="00D26599">
        <w:rPr>
          <w:rFonts w:ascii="Times New Roman" w:hAnsi="Times New Roman" w:cs="Times New Roman"/>
          <w:sz w:val="24"/>
          <w:szCs w:val="24"/>
        </w:rPr>
        <w:t>(</w:t>
      </w:r>
      <w:r w:rsidRPr="00D26599">
        <w:rPr>
          <w:rFonts w:ascii="Times New Roman" w:hAnsi="Times New Roman" w:cs="Times New Roman"/>
          <w:b/>
          <w:sz w:val="24"/>
          <w:szCs w:val="24"/>
        </w:rPr>
        <w:t>CBCS): 2016-17 Scheme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26599">
        <w:rPr>
          <w:rFonts w:ascii="Times New Roman" w:hAnsi="Times New Roman" w:cs="Times New Roman"/>
          <w:b/>
          <w:sz w:val="36"/>
          <w:szCs w:val="24"/>
          <w:u w:val="single"/>
        </w:rPr>
        <w:t>I Semester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b/>
          <w:sz w:val="24"/>
          <w:szCs w:val="24"/>
          <w:u w:val="single"/>
        </w:rPr>
        <w:t>COURSE: MATHEMATICAL PHYSICS I (PH HCT 110)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110.1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Apply differential equations and special functions to physical problems.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110.2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Apply Fourier series and integral transforms to physical situations.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110.3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concepts and methods in Matrices and Tensors.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110.4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Write a Fortran program for some simple physics problems.   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QUANTUM MECHANICS I (PH HCT 120)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120.1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 physical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basis of quantum mechanics and Schrodinger wave equation.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120.2</w:t>
            </w:r>
          </w:p>
        </w:tc>
        <w:tc>
          <w:tcPr>
            <w:tcW w:w="7512" w:type="dxa"/>
          </w:tcPr>
          <w:p w:rsidR="00D26599" w:rsidRPr="00D26599" w:rsidRDefault="00D26599" w:rsidP="00F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Solve few one dimensional and three dimensional 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igen value problems.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120.3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general formulism of quantum mechanics.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120.4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approximation methods for stationary states and theory of scattering.   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br w:type="page"/>
      </w:r>
      <w:r w:rsidR="00527946"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ATOMIC, MOLECULAR AND OPTICAL PHYSICS (PH HCT 130)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130.1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 concepts in atomic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130.2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of rotational molecular spectroscopy and Raman spectroscopy.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130.3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of Vibrational and electronic spectroscopy.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130.4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concepts and applications of lasers &amp; Optical fibers.</w:t>
            </w:r>
          </w:p>
        </w:tc>
      </w:tr>
    </w:tbl>
    <w:p w:rsidR="00527946" w:rsidRDefault="00527946" w:rsidP="005279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ELECTRONICS (PH SCT 140)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 ideas in Bipolar junction transistor.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ideas in OP-Amps, Active filters and Signal generators.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ICs, digital electronics and logic gates.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sequential circuits, A/D, D/A conversion circuits. </w:t>
            </w:r>
          </w:p>
        </w:tc>
      </w:tr>
    </w:tbl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Practical I: ELECTRONICS LAB I (PH HCP 150)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Design the basic electronic circuits.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Study the basic characteristics of basic electronic circuits.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characteristics of basic electronic circuits.    </w:t>
            </w:r>
          </w:p>
        </w:tc>
      </w:tr>
    </w:tbl>
    <w:p w:rsidR="00D26599" w:rsidRPr="00D26599" w:rsidRDefault="00D26599" w:rsidP="00D2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PRACTICAL II: GENERAL AND COMPUTATIONAL LAB I (PH HCP 160)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Design few experiments in general physics.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Study the basic characteristics 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of  few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 devices in general physics.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Verify basic theorems/laws/distributions in general physics 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150.4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Write and execute a computer program for simple physical problems.</w:t>
            </w:r>
          </w:p>
        </w:tc>
      </w:tr>
    </w:tbl>
    <w:p w:rsidR="00D26599" w:rsidRPr="00D26599" w:rsidRDefault="00D26599" w:rsidP="00D2659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ASTROPHYSICS (PH SCT 141)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 concepts in Astrophysics.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142.2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properties of stars.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143.3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solar system.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144.4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of Star clusters, galaxies and the universe. 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46" w:rsidRPr="00D26599" w:rsidRDefault="00527946" w:rsidP="00527946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26599">
        <w:rPr>
          <w:rFonts w:ascii="Times New Roman" w:hAnsi="Times New Roman" w:cs="Times New Roman"/>
          <w:b/>
          <w:sz w:val="36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36"/>
          <w:szCs w:val="24"/>
          <w:u w:val="single"/>
        </w:rPr>
        <w:t>I</w:t>
      </w:r>
      <w:r w:rsidRPr="00D26599">
        <w:rPr>
          <w:rFonts w:ascii="Times New Roman" w:hAnsi="Times New Roman" w:cs="Times New Roman"/>
          <w:b/>
          <w:sz w:val="36"/>
          <w:szCs w:val="24"/>
          <w:u w:val="single"/>
        </w:rPr>
        <w:t xml:space="preserve"> Semester</w:t>
      </w: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MATHEMATICAL PHYSICS II (PH HCT 210)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210.1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Apply complex analysis and vector analysis to simple physical problems.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210.2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basics group theory and its applications in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210.3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methods of few numerical techniques.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210.4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Write C-Programming for simple physics problems and understand the PC based instrumentation.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27946"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QUANTUM MECHANICS II (PH HCT 220)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220.1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time –dependant phenomenon by using concepts in quantum 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mechanics .</w:t>
            </w:r>
            <w:proofErr w:type="gramEnd"/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220.2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identical particles, angular momentum and symmetry principles.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220.3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relativistic equations in quantum mechanics.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220.4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in quantization of fields. 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ELEMENTS OF SOLID STATE PHYSICS (PH SCT 230)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230.1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fundamentals of crystal structure and X-ray diffraction.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230.2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binding in crystals and lattice vibrations.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230.3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concepts of energy bands in solids and types of defects.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230.4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concepts in semiconductors and superconductors.  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ELEMENTS OF NUCLEAR PHYSICS (PH SCT 240)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basic properties of nucleus and nuclear forces.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 nuclear reactions and nuclear models.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nuclear decay types and fundamentals of interaction of radiation with matter.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basics nuclear energy, fundamental interactions and elementary   particles. 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27946"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PRACTICAL III: Optics lab (PH HCP 260)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260.1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optics.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260.2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Determine the basic properties of light using experimental methods. 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260.3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Verify basic laws in optics.  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PRACTICAL IV: GENERAL AND COMPUTATIONAL LAB II (PH HCP 270)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270.1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general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270.2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Determine the basic physical constants of materials/other general constants by experimental techniques.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270.3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Verify few laws in physics.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270.4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Write and execute a computer program for simple physical problems.</w:t>
            </w:r>
          </w:p>
        </w:tc>
      </w:tr>
    </w:tbl>
    <w:p w:rsidR="00527946" w:rsidRDefault="00527946" w:rsidP="00D2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ATMOSPHERIC AND SPACE SCIENCE (PH SCT 241)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 ideas in physical Meteorology and atmospheric pollution.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in optics of the atmosphere and atmospheric instrumentation systems.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in orbital motion and space dynamics.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241.4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methods in remote sensing. 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27946"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MODERN PHYSICS (PH OET 250)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basic concepts and devices in electronics.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concepts in Nuclear physics and astronomy.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concepts in condensed matter physics and thermodynamics.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phenomenon in optics and idea about lasers. </w:t>
            </w:r>
          </w:p>
        </w:tc>
      </w:tr>
    </w:tbl>
    <w:p w:rsid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527946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GENERAL PHYSICS (PH OET 251)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concepts mechanics and heat.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electricity and magnetism.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phenomena of light.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OET 251.4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basic concepts of atomic and nuclear physics.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sz w:val="40"/>
          <w:szCs w:val="24"/>
          <w:u w:val="single"/>
        </w:rPr>
      </w:pPr>
      <w:r w:rsidRPr="00D26599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27946" w:rsidRPr="00527946">
        <w:rPr>
          <w:rFonts w:ascii="Times New Roman" w:hAnsi="Times New Roman" w:cs="Times New Roman"/>
          <w:b/>
          <w:sz w:val="40"/>
          <w:szCs w:val="24"/>
        </w:rPr>
        <w:lastRenderedPageBreak/>
        <w:t>III Semester</w:t>
      </w: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CLASSICAL MECHANICS (PH HCT 310)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310.1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Apply Newtonian mechanics to some physical situations.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310.2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Apply </w:t>
            </w:r>
            <w:proofErr w:type="spellStart"/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Lagrangian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 formalism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to some physical situations.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310.3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Apply 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Hamiltonian  formalism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to some physical situations.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310.4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relativistic mechanics and continuum mechanics. </w:t>
            </w:r>
          </w:p>
        </w:tc>
      </w:tr>
    </w:tbl>
    <w:p w:rsidR="00D26599" w:rsidRPr="00D26599" w:rsidRDefault="00D26599" w:rsidP="00D2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ELECTRODYNAMICS AND PLASMA PHYSICS (PH HCT 320)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320.1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principles and laws in electro and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magnetostatics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. 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320.2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Maxwell’s equations and their applications to concepts involving electromagnetic waves.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320.3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 fundamental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ideas in electromagnetic radiation and fields.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320.4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plasma and related phenomena. </w:t>
            </w:r>
          </w:p>
        </w:tc>
      </w:tr>
    </w:tbl>
    <w:p w:rsidR="00D26599" w:rsidRPr="00D26599" w:rsidRDefault="00D26599" w:rsidP="00D26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SOLID STATE PHYSICS I (PH SCT 330)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concepts of periodic structures and applications different electron models.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concepts related to lattice vibrations and lattice waves in solids.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concepts related to thermal and elastic properties of solids.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Fermi surface in solids and related phenomena.  </w:t>
            </w:r>
          </w:p>
        </w:tc>
      </w:tr>
    </w:tbl>
    <w:p w:rsidR="00D26599" w:rsidRPr="00527946" w:rsidRDefault="00D26599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sz w:val="24"/>
          <w:szCs w:val="24"/>
        </w:rPr>
        <w:br w:type="page"/>
      </w:r>
      <w:r w:rsidR="00527946" w:rsidRPr="0052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527946">
        <w:rPr>
          <w:rFonts w:ascii="Times New Roman" w:hAnsi="Times New Roman" w:cs="Times New Roman"/>
          <w:b/>
          <w:sz w:val="24"/>
          <w:szCs w:val="24"/>
          <w:u w:val="single"/>
        </w:rPr>
        <w:t>COURSE: NUCLEAR PHYSICS I (PH SCT 331)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properties of nucleus, concepts related to electric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quadropole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moment and beta decay.  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different nuclear radiation detectors and their working &amp; applications.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concepts related to thermal and elastic properties of solids.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331.4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nuclear electronics used in nuclear technology.   </w:t>
            </w:r>
          </w:p>
        </w:tc>
      </w:tr>
    </w:tbl>
    <w:p w:rsidR="00D26599" w:rsidRPr="00D26599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599" w:rsidRPr="00F644AA" w:rsidRDefault="00527946" w:rsidP="00527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SOLID STATE PHYSICS II (PH SCT 340)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the transport properties of metals &amp; semiconductors and related phenomena.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the dielectric properties of materials,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ferroelectricity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and related concepts.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magnetic properties of materials based on different theories.</w:t>
            </w:r>
          </w:p>
        </w:tc>
      </w:tr>
      <w:tr w:rsidR="00D26599" w:rsidRPr="00D26599" w:rsidTr="00F644AA">
        <w:trPr>
          <w:trHeight w:val="562"/>
        </w:trPr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superconductivity phenomenon, associated theories and applications. </w:t>
            </w:r>
          </w:p>
        </w:tc>
      </w:tr>
    </w:tbl>
    <w:p w:rsidR="00F644AA" w:rsidRPr="00F644AA" w:rsidRDefault="00F644AA" w:rsidP="00F644AA">
      <w:pPr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NUCLEAR PHYSICS II (PH SCT 341)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principles of nuclear spectroscopy, gamma ray spectroscopy and related instrumentation.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principles of different nuclear techniques for material characterization.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deuteron problem and concepts associated with nuclear forces.  </w:t>
            </w:r>
          </w:p>
        </w:tc>
      </w:tr>
      <w:tr w:rsidR="00D26599" w:rsidRPr="00D26599" w:rsidTr="00F644AA">
        <w:trPr>
          <w:trHeight w:val="279"/>
        </w:trPr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341.4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various nucleon-nucleon scattering mechanisms and associated concepts.  </w:t>
            </w:r>
          </w:p>
        </w:tc>
      </w:tr>
    </w:tbl>
    <w:p w:rsidR="00D26599" w:rsidRPr="00F644AA" w:rsidRDefault="00D2659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br w:type="page"/>
      </w:r>
      <w:r w:rsidR="00F644AA" w:rsidRPr="00F644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>PRACTICAL V: SOLID STATE PHYSICS LAB I (PH HCP 350)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D26599" w:rsidRPr="00D26599" w:rsidTr="00F644AA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079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F644AA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350.1</w:t>
            </w:r>
          </w:p>
        </w:tc>
        <w:tc>
          <w:tcPr>
            <w:tcW w:w="8079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solid state physics.</w:t>
            </w:r>
          </w:p>
        </w:tc>
      </w:tr>
      <w:tr w:rsidR="00D26599" w:rsidRPr="00D26599" w:rsidTr="00F644AA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350.2</w:t>
            </w:r>
          </w:p>
        </w:tc>
        <w:tc>
          <w:tcPr>
            <w:tcW w:w="8079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Determine the basic physical constants of materials by experimental techniques. </w:t>
            </w:r>
          </w:p>
        </w:tc>
      </w:tr>
      <w:tr w:rsidR="00D26599" w:rsidRPr="00D26599" w:rsidTr="00F644AA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350.3</w:t>
            </w:r>
          </w:p>
        </w:tc>
        <w:tc>
          <w:tcPr>
            <w:tcW w:w="8079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Compute structure factor in crystals.   </w:t>
            </w:r>
          </w:p>
        </w:tc>
      </w:tr>
    </w:tbl>
    <w:p w:rsidR="00D26599" w:rsidRPr="00F644AA" w:rsidRDefault="00D26599" w:rsidP="00D26599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PRACTICAL V: NUCLEAR LAB I (PH HCP 351)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be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nuclear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351.2</w:t>
            </w:r>
          </w:p>
        </w:tc>
        <w:tc>
          <w:tcPr>
            <w:tcW w:w="7512" w:type="dxa"/>
          </w:tcPr>
          <w:p w:rsidR="00D26599" w:rsidRPr="00D26599" w:rsidRDefault="00D26599" w:rsidP="00F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Determine the basic physical parameters of nuclear radiations/radioactive sources.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351.3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Compute stopping 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power ,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energy loss, nuclear mass and binding energy.    </w:t>
            </w:r>
          </w:p>
        </w:tc>
      </w:tr>
    </w:tbl>
    <w:p w:rsidR="00F644AA" w:rsidRPr="00F644AA" w:rsidRDefault="00F644AA" w:rsidP="00F644AA">
      <w:pPr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PRACTICAL VI: SOLID STATE PHYSICS LAB II (PH HCP 360)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solid state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Determine the basic physical constants of materials by experimental techniques.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Compute intensities in X-ray powder pattern.   </w:t>
            </w:r>
          </w:p>
        </w:tc>
      </w:tr>
    </w:tbl>
    <w:p w:rsidR="00D26599" w:rsidRPr="00F644AA" w:rsidRDefault="00D26599" w:rsidP="00D26599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PRACTICAL V: NUCLEAR LAB II (PH HCP 361)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be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Set-up basic experiments in nuclear physics and also related to solar radiation.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Determine the basic physical paramet</w:t>
            </w:r>
            <w:r w:rsidR="00851CA1">
              <w:rPr>
                <w:rFonts w:ascii="Times New Roman" w:hAnsi="Times New Roman" w:cs="Times New Roman"/>
                <w:sz w:val="24"/>
                <w:szCs w:val="24"/>
              </w:rPr>
              <w:t>ers of nuclear radiations/radio</w:t>
            </w: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active sources/solar devices.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HCP 361.3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nuclear models and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nuclear structure.     </w:t>
            </w:r>
          </w:p>
        </w:tc>
      </w:tr>
    </w:tbl>
    <w:p w:rsidR="009A3059" w:rsidRDefault="009A3059" w:rsidP="009A3059">
      <w:pPr>
        <w:rPr>
          <w:rFonts w:ascii="Times New Roman" w:hAnsi="Times New Roman" w:cs="Times New Roman"/>
          <w:b/>
          <w:sz w:val="24"/>
          <w:szCs w:val="24"/>
        </w:rPr>
      </w:pPr>
    </w:p>
    <w:p w:rsidR="00FF3F32" w:rsidRPr="00FF3F32" w:rsidRDefault="00FF3F32" w:rsidP="00FF3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F32">
        <w:rPr>
          <w:rFonts w:ascii="Times New Roman" w:hAnsi="Times New Roman" w:cs="Times New Roman"/>
          <w:b/>
          <w:sz w:val="28"/>
          <w:szCs w:val="28"/>
          <w:u w:val="single"/>
        </w:rPr>
        <w:t>COURSE: ENERGY SCIENCE (PH OET 370)</w:t>
      </w:r>
    </w:p>
    <w:p w:rsidR="00FF3F32" w:rsidRPr="00FF3F32" w:rsidRDefault="00FF3F32" w:rsidP="00FF3F32">
      <w:pPr>
        <w:rPr>
          <w:rFonts w:ascii="Times New Roman" w:hAnsi="Times New Roman" w:cs="Times New Roman"/>
          <w:b/>
        </w:rPr>
      </w:pPr>
      <w:r w:rsidRPr="00FF3F32">
        <w:rPr>
          <w:rFonts w:ascii="Times New Roman" w:hAnsi="Times New Roman" w:cs="Times New Roman"/>
          <w:b/>
        </w:rPr>
        <w:t>Course Outcomes (CO): After completion of this course student should be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  <w:b/>
              </w:rPr>
              <w:t>Statement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</w:rPr>
              <w:t>PH OET 370.1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Understand laws of thermodynamics and their applications.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370.2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 xml:space="preserve">Understand various renewable energy resources and related concepts. 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370.3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Understand production of biomass energy.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370.4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 xml:space="preserve">Understand fundamentals of biogas technology. </w:t>
            </w:r>
          </w:p>
        </w:tc>
      </w:tr>
    </w:tbl>
    <w:p w:rsidR="00FF3F32" w:rsidRPr="00FF3F32" w:rsidRDefault="00FF3F32" w:rsidP="00FF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32" w:rsidRPr="008849F9" w:rsidRDefault="00FF3F32" w:rsidP="008849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9F9">
        <w:rPr>
          <w:rFonts w:ascii="Times New Roman" w:hAnsi="Times New Roman" w:cs="Times New Roman"/>
          <w:b/>
          <w:sz w:val="28"/>
          <w:szCs w:val="28"/>
          <w:u w:val="single"/>
        </w:rPr>
        <w:t>COURSE: RADIATION PHYSICS (PH OET 371)</w:t>
      </w:r>
    </w:p>
    <w:p w:rsidR="00FF3F32" w:rsidRPr="00FF3F32" w:rsidRDefault="00FF3F32" w:rsidP="00FF3F32">
      <w:pPr>
        <w:rPr>
          <w:rFonts w:ascii="Times New Roman" w:hAnsi="Times New Roman" w:cs="Times New Roman"/>
          <w:b/>
        </w:rPr>
      </w:pPr>
      <w:r w:rsidRPr="00FF3F32">
        <w:rPr>
          <w:rFonts w:ascii="Times New Roman" w:hAnsi="Times New Roman" w:cs="Times New Roman"/>
          <w:b/>
        </w:rPr>
        <w:t>Course Outcomes (CO): After completion of this course student should be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  <w:b/>
              </w:rPr>
              <w:t>Statement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  <w:b/>
              </w:rPr>
            </w:pPr>
            <w:r w:rsidRPr="00FF3F32">
              <w:rPr>
                <w:rFonts w:ascii="Times New Roman" w:hAnsi="Times New Roman" w:cs="Times New Roman"/>
              </w:rPr>
              <w:t>PH OET 370.1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 xml:space="preserve">Understand different nuclear radiations and their interaction with matter. 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370.2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 xml:space="preserve">Understand biological effects of radiation. 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370.3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Understand radiation protection in medicine.</w:t>
            </w:r>
          </w:p>
        </w:tc>
      </w:tr>
      <w:tr w:rsidR="00FF3F32" w:rsidRPr="00FF3F32" w:rsidTr="00FC772E">
        <w:tc>
          <w:tcPr>
            <w:tcW w:w="1668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>PH OET 370.4</w:t>
            </w:r>
          </w:p>
        </w:tc>
        <w:tc>
          <w:tcPr>
            <w:tcW w:w="7512" w:type="dxa"/>
          </w:tcPr>
          <w:p w:rsidR="00FF3F32" w:rsidRPr="00FF3F32" w:rsidRDefault="00FF3F32" w:rsidP="00FC772E">
            <w:pPr>
              <w:rPr>
                <w:rFonts w:ascii="Times New Roman" w:hAnsi="Times New Roman" w:cs="Times New Roman"/>
              </w:rPr>
            </w:pPr>
            <w:r w:rsidRPr="00FF3F32">
              <w:rPr>
                <w:rFonts w:ascii="Times New Roman" w:hAnsi="Times New Roman" w:cs="Times New Roman"/>
              </w:rPr>
              <w:t xml:space="preserve">Understand fundamentals of lasers and their few applications.  </w:t>
            </w:r>
          </w:p>
        </w:tc>
      </w:tr>
    </w:tbl>
    <w:p w:rsidR="00FF3F32" w:rsidRPr="00FF3F32" w:rsidRDefault="00FF3F32" w:rsidP="00FF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32" w:rsidRDefault="00FF3F32" w:rsidP="00FF3F32">
      <w:pPr>
        <w:jc w:val="center"/>
        <w:rPr>
          <w:b/>
          <w:sz w:val="28"/>
          <w:szCs w:val="28"/>
        </w:rPr>
      </w:pPr>
    </w:p>
    <w:p w:rsidR="00F644AA" w:rsidRPr="00527946" w:rsidRDefault="00F644AA" w:rsidP="00F644AA">
      <w:pPr>
        <w:rPr>
          <w:rFonts w:ascii="Times New Roman" w:hAnsi="Times New Roman" w:cs="Times New Roman"/>
          <w:sz w:val="40"/>
          <w:szCs w:val="24"/>
          <w:u w:val="single"/>
        </w:rPr>
      </w:pPr>
      <w:r w:rsidRPr="00527946">
        <w:rPr>
          <w:rFonts w:ascii="Times New Roman" w:hAnsi="Times New Roman" w:cs="Times New Roman"/>
          <w:b/>
          <w:sz w:val="40"/>
          <w:szCs w:val="24"/>
        </w:rPr>
        <w:t>I</w:t>
      </w:r>
      <w:r>
        <w:rPr>
          <w:rFonts w:ascii="Times New Roman" w:hAnsi="Times New Roman" w:cs="Times New Roman"/>
          <w:b/>
          <w:sz w:val="40"/>
          <w:szCs w:val="24"/>
        </w:rPr>
        <w:t>V</w:t>
      </w:r>
      <w:r w:rsidRPr="00527946">
        <w:rPr>
          <w:rFonts w:ascii="Times New Roman" w:hAnsi="Times New Roman" w:cs="Times New Roman"/>
          <w:b/>
          <w:sz w:val="40"/>
          <w:szCs w:val="24"/>
        </w:rPr>
        <w:t xml:space="preserve"> Semester</w:t>
      </w: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STATISTICAL MECHANICS (PH HCT 410)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410.1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ideas in thermodynamics and statistical mechanics. </w:t>
            </w:r>
          </w:p>
        </w:tc>
      </w:tr>
      <w:tr w:rsidR="00D26599" w:rsidRPr="00D26599" w:rsidTr="00851CA1">
        <w:trPr>
          <w:trHeight w:val="574"/>
        </w:trPr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410.2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various partition functions and their usefulness in determining thermodynamic potentials.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410.3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different statistics and their physical applications.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410.4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fluctuations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,  irreversible</w:t>
            </w:r>
            <w:proofErr w:type="gram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thermodynamics and related concepts.   </w:t>
            </w:r>
          </w:p>
        </w:tc>
      </w:tr>
    </w:tbl>
    <w:p w:rsid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ANALYTICAL TECHNIQUES AND INSTRUMENTATION (PH HCT 420)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420.1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principles and applications of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spectrophotometry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, Thermal analyses techniques &amp; X-ray spectrometry. 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420.2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principles and applications of Electron and Ion spectroscopic techniques.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420.3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principles and applications of optical, electrical and magnetic resonance techniques.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HCT 420.4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principles and applications of nuclear, low temperature and vacuum techniques. </w:t>
            </w:r>
          </w:p>
        </w:tc>
      </w:tr>
    </w:tbl>
    <w:p w:rsidR="00D26599" w:rsidRPr="00D26599" w:rsidRDefault="00D26599" w:rsidP="00D26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599" w:rsidRPr="00F644AA" w:rsidRDefault="00D2659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SOLID STATE PHYSICS III (PH SCT 430)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magnetic resonance techniques and related concepts.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optical properties of semiconductors, low dimensional semiconductor structures and amorphous semiconductors.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elastic properties of materials including ductility, plastic deformation and creep.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general and AC properties of ferrites, and their applications.  </w:t>
            </w:r>
          </w:p>
        </w:tc>
      </w:tr>
    </w:tbl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F644AA" w:rsidRDefault="00D2659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NUCLEAR PHYSICS III (PH SCT 431)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different nuclear models with a specific emphasis of shell model.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nuclear collective model and related concepts.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nuclear reactions and related concepts.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431.4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basic ideas of heavy ion physics. </w:t>
            </w:r>
          </w:p>
        </w:tc>
      </w:tr>
    </w:tbl>
    <w:p w:rsidR="00D26599" w:rsidRPr="00D26599" w:rsidRDefault="00D26599" w:rsidP="00D26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599" w:rsidRPr="00F644AA" w:rsidRDefault="00D2659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SOLID STATE PHYSICS IV (PH SCT 440)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440.1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transport properties, magnetic field effects and optical properties of semiconductors.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440.2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Understand principle of working and applications of semiconductors devices.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440.3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principle of working and applications photovoltaic converters.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440.4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different synthesizing and characterization methods of </w:t>
            </w: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6599" w:rsidRPr="00D26599" w:rsidRDefault="00D26599" w:rsidP="00D265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F644AA" w:rsidRDefault="00D2659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NUCLEAR PHYSICS IV (PH SCT 441)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this course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neutron physics and related concepts.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Understand fundamentals ideas and related phenomena in reactor physics.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fundamentals ideas and related phenomena in particle physics.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PH SCT 441.4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Understand fundamentals of strange particles and unified model</w:t>
            </w:r>
            <w:proofErr w:type="gram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9F9" w:rsidRDefault="008849F9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599" w:rsidRPr="00F644AA" w:rsidRDefault="00F644AA" w:rsidP="00F64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D26599" w:rsidRPr="00F644AA">
        <w:rPr>
          <w:rFonts w:ascii="Times New Roman" w:hAnsi="Times New Roman" w:cs="Times New Roman"/>
          <w:b/>
          <w:sz w:val="24"/>
          <w:szCs w:val="24"/>
          <w:u w:val="single"/>
        </w:rPr>
        <w:t>COURSE: PROJECT</w:t>
      </w:r>
    </w:p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  <w:r w:rsidRPr="00D26599">
        <w:rPr>
          <w:rFonts w:ascii="Times New Roman" w:hAnsi="Times New Roman" w:cs="Times New Roman"/>
          <w:b/>
          <w:sz w:val="24"/>
          <w:szCs w:val="24"/>
        </w:rPr>
        <w:t>Course Outcomes (CO): After completion of the project student should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1.1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Conduct literature survey on specified area of research.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1.2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Define or state the research problem.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1.3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Plan the activities of the project and its timeline. 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1.4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Identify requirements of hardware/software for performing specified project.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1.5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Conduct investigations on defined research problem.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1.6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26599">
              <w:rPr>
                <w:rFonts w:ascii="Times New Roman" w:hAnsi="Times New Roman" w:cs="Times New Roman"/>
                <w:sz w:val="24"/>
                <w:szCs w:val="24"/>
              </w:rPr>
              <w:t xml:space="preserve"> experimental observations by scientific methods. 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1.7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Report results of investigation ethically with concern for society/environment.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1.8</w:t>
            </w:r>
          </w:p>
        </w:tc>
        <w:tc>
          <w:tcPr>
            <w:tcW w:w="7512" w:type="dxa"/>
          </w:tcPr>
          <w:p w:rsidR="00D26599" w:rsidRPr="00D26599" w:rsidRDefault="00D26599" w:rsidP="0091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Work effectively in a team</w:t>
            </w:r>
            <w:r w:rsidR="00912D17">
              <w:rPr>
                <w:rFonts w:ascii="Times New Roman" w:hAnsi="Times New Roman" w:cs="Times New Roman"/>
                <w:sz w:val="24"/>
                <w:szCs w:val="24"/>
              </w:rPr>
              <w:t xml:space="preserve"> and contribute independently.</w:t>
            </w:r>
          </w:p>
        </w:tc>
      </w:tr>
      <w:tr w:rsidR="00D26599" w:rsidRPr="00D26599" w:rsidTr="00343AE8">
        <w:tc>
          <w:tcPr>
            <w:tcW w:w="1668" w:type="dxa"/>
          </w:tcPr>
          <w:p w:rsidR="00D26599" w:rsidRPr="00D26599" w:rsidRDefault="00D26599" w:rsidP="003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Project 1.9</w:t>
            </w:r>
          </w:p>
        </w:tc>
        <w:tc>
          <w:tcPr>
            <w:tcW w:w="7512" w:type="dxa"/>
          </w:tcPr>
          <w:p w:rsidR="00D26599" w:rsidRPr="00D26599" w:rsidRDefault="00D26599" w:rsidP="0034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9">
              <w:rPr>
                <w:rFonts w:ascii="Times New Roman" w:hAnsi="Times New Roman" w:cs="Times New Roman"/>
                <w:sz w:val="24"/>
                <w:szCs w:val="24"/>
              </w:rPr>
              <w:t>Communicate (oral and written) the results of investigation.</w:t>
            </w:r>
          </w:p>
        </w:tc>
      </w:tr>
    </w:tbl>
    <w:p w:rsidR="00D26599" w:rsidRPr="00D26599" w:rsidRDefault="00D26599" w:rsidP="00D26599">
      <w:pPr>
        <w:rPr>
          <w:rFonts w:ascii="Times New Roman" w:hAnsi="Times New Roman" w:cs="Times New Roman"/>
          <w:b/>
          <w:sz w:val="24"/>
          <w:szCs w:val="24"/>
        </w:rPr>
      </w:pPr>
    </w:p>
    <w:p w:rsidR="00D26599" w:rsidRPr="00D26599" w:rsidRDefault="00F644AA" w:rsidP="00D26599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*****</w:t>
      </w:r>
    </w:p>
    <w:sectPr w:rsidR="00D26599" w:rsidRPr="00D26599" w:rsidSect="0059372A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008"/>
        </w:tabs>
        <w:ind w:left="0" w:firstLine="0"/>
      </w:pPr>
    </w:lvl>
  </w:abstractNum>
  <w:abstractNum w:abstractNumId="2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3">
    <w:nsid w:val="0000001D"/>
    <w:multiLevelType w:val="singleLevel"/>
    <w:tmpl w:val="0000001D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2B"/>
    <w:multiLevelType w:val="single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5">
    <w:nsid w:val="0000002E"/>
    <w:multiLevelType w:val="singleLevel"/>
    <w:tmpl w:val="0000002E"/>
    <w:name w:val="WW8Num5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6">
    <w:nsid w:val="03F33570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7">
    <w:nsid w:val="09484501"/>
    <w:multiLevelType w:val="hybridMultilevel"/>
    <w:tmpl w:val="0E7A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7A0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9">
    <w:nsid w:val="0E144659"/>
    <w:multiLevelType w:val="hybridMultilevel"/>
    <w:tmpl w:val="12826044"/>
    <w:lvl w:ilvl="0" w:tplc="0828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C3248"/>
    <w:multiLevelType w:val="hybridMultilevel"/>
    <w:tmpl w:val="A28097B6"/>
    <w:lvl w:ilvl="0" w:tplc="9C1696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62AA2"/>
    <w:multiLevelType w:val="hybridMultilevel"/>
    <w:tmpl w:val="0E7A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02EA6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13">
    <w:nsid w:val="1A206F34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14">
    <w:nsid w:val="1A4E66F7"/>
    <w:multiLevelType w:val="hybridMultilevel"/>
    <w:tmpl w:val="C8F8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8750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16">
    <w:nsid w:val="24297FFD"/>
    <w:multiLevelType w:val="multilevel"/>
    <w:tmpl w:val="6D1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B82737"/>
    <w:multiLevelType w:val="hybridMultilevel"/>
    <w:tmpl w:val="6750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3779A"/>
    <w:multiLevelType w:val="hybridMultilevel"/>
    <w:tmpl w:val="0E7A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E1845"/>
    <w:multiLevelType w:val="hybridMultilevel"/>
    <w:tmpl w:val="D504B99A"/>
    <w:lvl w:ilvl="0" w:tplc="4C56D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C2AFD"/>
    <w:multiLevelType w:val="hybridMultilevel"/>
    <w:tmpl w:val="25B4BD1E"/>
    <w:lvl w:ilvl="0" w:tplc="4C56D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86416"/>
    <w:multiLevelType w:val="hybridMultilevel"/>
    <w:tmpl w:val="5226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F794C"/>
    <w:multiLevelType w:val="hybridMultilevel"/>
    <w:tmpl w:val="38F4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06E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24">
    <w:nsid w:val="40B53454"/>
    <w:multiLevelType w:val="singleLevel"/>
    <w:tmpl w:val="74C8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44791BA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26">
    <w:nsid w:val="489660FA"/>
    <w:multiLevelType w:val="hybridMultilevel"/>
    <w:tmpl w:val="5226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C0FA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abstractNum w:abstractNumId="28">
    <w:nsid w:val="5AFB1DD6"/>
    <w:multiLevelType w:val="hybridMultilevel"/>
    <w:tmpl w:val="0E7A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67116"/>
    <w:multiLevelType w:val="multilevel"/>
    <w:tmpl w:val="681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3120E"/>
    <w:multiLevelType w:val="hybridMultilevel"/>
    <w:tmpl w:val="349E1BD0"/>
    <w:lvl w:ilvl="0" w:tplc="7D96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7646"/>
    <w:multiLevelType w:val="hybridMultilevel"/>
    <w:tmpl w:val="A91899A8"/>
    <w:lvl w:ilvl="0" w:tplc="4C56D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B110B"/>
    <w:multiLevelType w:val="hybridMultilevel"/>
    <w:tmpl w:val="A28097B6"/>
    <w:lvl w:ilvl="0" w:tplc="9C1696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F05AD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20"/>
  </w:num>
  <w:num w:numId="5">
    <w:abstractNumId w:val="31"/>
  </w:num>
  <w:num w:numId="6">
    <w:abstractNumId w:val="7"/>
  </w:num>
  <w:num w:numId="7">
    <w:abstractNumId w:val="11"/>
  </w:num>
  <w:num w:numId="8">
    <w:abstractNumId w:val="24"/>
  </w:num>
  <w:num w:numId="9">
    <w:abstractNumId w:val="26"/>
  </w:num>
  <w:num w:numId="10">
    <w:abstractNumId w:val="10"/>
  </w:num>
  <w:num w:numId="11">
    <w:abstractNumId w:val="21"/>
  </w:num>
  <w:num w:numId="12">
    <w:abstractNumId w:val="3"/>
  </w:num>
  <w:num w:numId="13">
    <w:abstractNumId w:val="32"/>
  </w:num>
  <w:num w:numId="14">
    <w:abstractNumId w:val="4"/>
  </w:num>
  <w:num w:numId="15">
    <w:abstractNumId w:val="6"/>
  </w:num>
  <w:num w:numId="16">
    <w:abstractNumId w:val="25"/>
  </w:num>
  <w:num w:numId="17">
    <w:abstractNumId w:val="28"/>
  </w:num>
  <w:num w:numId="18">
    <w:abstractNumId w:val="18"/>
  </w:num>
  <w:num w:numId="19">
    <w:abstractNumId w:val="2"/>
  </w:num>
  <w:num w:numId="20">
    <w:abstractNumId w:val="13"/>
  </w:num>
  <w:num w:numId="21">
    <w:abstractNumId w:val="33"/>
  </w:num>
  <w:num w:numId="22">
    <w:abstractNumId w:val="15"/>
  </w:num>
  <w:num w:numId="23">
    <w:abstractNumId w:val="8"/>
  </w:num>
  <w:num w:numId="24">
    <w:abstractNumId w:val="12"/>
  </w:num>
  <w:num w:numId="25">
    <w:abstractNumId w:val="23"/>
  </w:num>
  <w:num w:numId="26">
    <w:abstractNumId w:val="0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1"/>
  </w:num>
  <w:num w:numId="32">
    <w:abstractNumId w:val="5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14C59"/>
    <w:rsid w:val="0006624E"/>
    <w:rsid w:val="0010732B"/>
    <w:rsid w:val="00192776"/>
    <w:rsid w:val="001E1AD5"/>
    <w:rsid w:val="003152DB"/>
    <w:rsid w:val="00343AE8"/>
    <w:rsid w:val="0040506C"/>
    <w:rsid w:val="00422868"/>
    <w:rsid w:val="00446DCE"/>
    <w:rsid w:val="0051229B"/>
    <w:rsid w:val="00527946"/>
    <w:rsid w:val="00567ADD"/>
    <w:rsid w:val="0059372A"/>
    <w:rsid w:val="00600CB8"/>
    <w:rsid w:val="00690A0A"/>
    <w:rsid w:val="00714C59"/>
    <w:rsid w:val="0080687B"/>
    <w:rsid w:val="00851CA1"/>
    <w:rsid w:val="008849F9"/>
    <w:rsid w:val="008B0FE8"/>
    <w:rsid w:val="00912D17"/>
    <w:rsid w:val="00960F59"/>
    <w:rsid w:val="009A3059"/>
    <w:rsid w:val="009B7212"/>
    <w:rsid w:val="00B32C6D"/>
    <w:rsid w:val="00C00A95"/>
    <w:rsid w:val="00D26599"/>
    <w:rsid w:val="00DA43F6"/>
    <w:rsid w:val="00DC0321"/>
    <w:rsid w:val="00DC4A03"/>
    <w:rsid w:val="00F644AA"/>
    <w:rsid w:val="00FA00B0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1"/>
  </w:style>
  <w:style w:type="paragraph" w:styleId="Heading1">
    <w:name w:val="heading 1"/>
    <w:basedOn w:val="Normal"/>
    <w:next w:val="Normal"/>
    <w:link w:val="Heading1Char"/>
    <w:qFormat/>
    <w:rsid w:val="00D26599"/>
    <w:pPr>
      <w:keepNext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2"/>
      <w:sz w:val="26"/>
      <w:szCs w:val="20"/>
      <w:u w:val="single"/>
      <w:lang w:val="en-GB"/>
    </w:rPr>
  </w:style>
  <w:style w:type="paragraph" w:styleId="Heading4">
    <w:name w:val="heading 4"/>
    <w:basedOn w:val="Normal"/>
    <w:link w:val="Heading4Char"/>
    <w:uiPriority w:val="9"/>
    <w:qFormat/>
    <w:rsid w:val="0071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C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C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6599"/>
    <w:rPr>
      <w:rFonts w:ascii="Times New Roman" w:eastAsia="Times New Roman" w:hAnsi="Times New Roman" w:cs="Times New Roman"/>
      <w:b/>
      <w:spacing w:val="-2"/>
      <w:sz w:val="26"/>
      <w:szCs w:val="20"/>
      <w:u w:val="single"/>
      <w:lang w:val="en-GB"/>
    </w:rPr>
  </w:style>
  <w:style w:type="table" w:styleId="TableGrid">
    <w:name w:val="Table Grid"/>
    <w:basedOn w:val="TableNormal"/>
    <w:rsid w:val="00D2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265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65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6599"/>
  </w:style>
  <w:style w:type="paragraph" w:customStyle="1" w:styleId="Default">
    <w:name w:val="Default"/>
    <w:rsid w:val="00D265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599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26599"/>
    <w:pPr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26599"/>
    <w:rPr>
      <w:rFonts w:ascii="Times New Roman" w:eastAsia="Times New Roman" w:hAnsi="Times New Roman" w:cs="Times New Roman"/>
      <w:b/>
      <w:spacing w:val="-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26599"/>
  </w:style>
  <w:style w:type="character" w:customStyle="1" w:styleId="onlinepublicationdate">
    <w:name w:val="onlinepublicationdate"/>
    <w:basedOn w:val="DefaultParagraphFont"/>
    <w:rsid w:val="00D26599"/>
  </w:style>
  <w:style w:type="character" w:customStyle="1" w:styleId="a-size-large">
    <w:name w:val="a-size-large"/>
    <w:basedOn w:val="DefaultParagraphFont"/>
    <w:rsid w:val="00D26599"/>
  </w:style>
  <w:style w:type="character" w:customStyle="1" w:styleId="a-color-secondary">
    <w:name w:val="a-color-secondary"/>
    <w:basedOn w:val="DefaultParagraphFont"/>
    <w:rsid w:val="00D26599"/>
  </w:style>
  <w:style w:type="character" w:styleId="Emphasis">
    <w:name w:val="Emphasis"/>
    <w:basedOn w:val="DefaultParagraphFont"/>
    <w:uiPriority w:val="20"/>
    <w:qFormat/>
    <w:rsid w:val="00D2659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265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659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26599"/>
    <w:pPr>
      <w:widowControl w:val="0"/>
      <w:tabs>
        <w:tab w:val="left" w:pos="738"/>
        <w:tab w:val="left" w:pos="1440"/>
        <w:tab w:val="left" w:pos="3582"/>
        <w:tab w:val="left" w:pos="5760"/>
        <w:tab w:val="left" w:pos="7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265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rsid w:val="00D265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453">
          <w:marLeft w:val="194"/>
          <w:marRight w:val="194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611">
          <w:marLeft w:val="194"/>
          <w:marRight w:val="194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0885">
          <w:marLeft w:val="194"/>
          <w:marRight w:val="194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3</cp:revision>
  <dcterms:created xsi:type="dcterms:W3CDTF">2020-12-07T07:12:00Z</dcterms:created>
  <dcterms:modified xsi:type="dcterms:W3CDTF">2020-12-07T07:43:00Z</dcterms:modified>
</cp:coreProperties>
</file>